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ABD" w:rsidRDefault="00530ABD" w:rsidP="00530ABD"/>
    <w:p w:rsidR="00530ABD" w:rsidRDefault="00530ABD" w:rsidP="00530ABD">
      <w:pPr>
        <w:pStyle w:val="NormalWeb"/>
        <w:spacing w:before="0" w:beforeAutospacing="0" w:after="0" w:afterAutospacing="0"/>
        <w:jc w:val="center"/>
        <w:rPr>
          <w:b/>
          <w:bCs/>
          <w:color w:val="000000"/>
        </w:rPr>
      </w:pPr>
    </w:p>
    <w:p w:rsidR="00530ABD" w:rsidRPr="00530ABD" w:rsidRDefault="00530ABD" w:rsidP="00530ABD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  <w:r w:rsidRPr="00530ABD">
        <w:rPr>
          <w:b/>
          <w:bCs/>
          <w:color w:val="000000"/>
          <w:sz w:val="32"/>
          <w:szCs w:val="32"/>
        </w:rPr>
        <w:t>CÂU HỎI TRẮC NGHIỆM ĐỊA LÍ 11</w:t>
      </w:r>
    </w:p>
    <w:p w:rsidR="00530ABD" w:rsidRDefault="00530ABD" w:rsidP="00530ABD">
      <w:pPr>
        <w:pStyle w:val="NormalWeb"/>
        <w:spacing w:before="0" w:beforeAutospacing="0" w:after="0" w:afterAutospacing="0"/>
        <w:jc w:val="center"/>
        <w:rPr>
          <w:b/>
          <w:bCs/>
          <w:color w:val="000000"/>
        </w:rPr>
      </w:pPr>
    </w:p>
    <w:p w:rsidR="00530ABD" w:rsidRDefault="00530ABD" w:rsidP="00530ABD">
      <w:pPr>
        <w:pStyle w:val="NormalWeb"/>
        <w:spacing w:before="0" w:beforeAutospacing="0" w:after="0" w:afterAutospacing="0"/>
        <w:jc w:val="center"/>
        <w:rPr>
          <w:b/>
          <w:bCs/>
          <w:color w:val="000000"/>
        </w:rPr>
      </w:pPr>
    </w:p>
    <w:p w:rsidR="00530ABD" w:rsidRDefault="00530ABD" w:rsidP="00530ABD">
      <w:pPr>
        <w:pStyle w:val="NormalWeb"/>
        <w:spacing w:before="0" w:beforeAutospacing="0" w:after="0" w:afterAutospacing="0"/>
        <w:jc w:val="center"/>
        <w:rPr>
          <w:b/>
          <w:bCs/>
          <w:color w:val="000000"/>
        </w:rPr>
      </w:pPr>
    </w:p>
    <w:p w:rsidR="00530ABD" w:rsidRDefault="00530ABD" w:rsidP="00530ABD">
      <w:pPr>
        <w:pStyle w:val="NormalWeb"/>
        <w:spacing w:before="0" w:beforeAutospacing="0" w:after="0" w:afterAutospacing="0"/>
        <w:jc w:val="center"/>
        <w:rPr>
          <w:b/>
          <w:bCs/>
          <w:color w:val="000000"/>
        </w:rPr>
      </w:pPr>
      <w:proofErr w:type="gramStart"/>
      <w:r>
        <w:rPr>
          <w:b/>
          <w:bCs/>
          <w:color w:val="000000"/>
        </w:rPr>
        <w:t>BÀI :</w:t>
      </w:r>
      <w:proofErr w:type="gramEnd"/>
      <w:r>
        <w:rPr>
          <w:b/>
          <w:bCs/>
          <w:color w:val="000000"/>
        </w:rPr>
        <w:t xml:space="preserve">  LIÊN BANG NGA</w:t>
      </w:r>
    </w:p>
    <w:p w:rsidR="00530ABD" w:rsidRDefault="00530ABD" w:rsidP="00530ABD">
      <w:r>
        <w:tab/>
        <w:t xml:space="preserve"> </w:t>
      </w:r>
      <w:r>
        <w:rPr>
          <w:rStyle w:val="Emphasis"/>
        </w:rPr>
        <w:t xml:space="preserve"> 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>Là quốc gia rộng lớn nhất thế giới, lãnh thổ nước Nga bao gồm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Toàn bộ phần Bắc Á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Toàn bộ Đồng bằng Đông Âu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Phần lớn Đồng bằng Đông Âu và toàn bộ phần Bắc Á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Toàn bộ phần Bắc Á và một phần Trung Á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color w:val="000000"/>
          <w:sz w:val="26"/>
          <w:szCs w:val="26"/>
        </w:rPr>
        <w:t>Nơi tập trung nhiều khoáng sản, đặc biệt là dầu mỏ và khí tự nhiên của nước Nga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Dãy núi U ran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Đồng bằng Đông Âu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Đồng bằng Tây Xi – </w:t>
      </w:r>
      <w:proofErr w:type="gramStart"/>
      <w:r>
        <w:rPr>
          <w:color w:val="000000"/>
          <w:sz w:val="26"/>
          <w:szCs w:val="26"/>
        </w:rPr>
        <w:t>bia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Cao nguyên Trung Xi – bia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>Địa hình Liên Bang Nga có đặc điểm: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Cao ở phía Đông, thấp dần ở phía Tây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Cao ở phía Tây, thấp dần phía Đông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Phía Đông và Tây đều cao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Phía Đông và Tây đều thấp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>Dân cư nước Nga tập trung chủ yếu ở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Vùng Xi – </w:t>
      </w:r>
      <w:proofErr w:type="gramStart"/>
      <w:r>
        <w:rPr>
          <w:color w:val="000000"/>
          <w:sz w:val="26"/>
          <w:szCs w:val="26"/>
        </w:rPr>
        <w:t>bia</w:t>
      </w:r>
      <w:proofErr w:type="gramEnd"/>
      <w:r>
        <w:rPr>
          <w:color w:val="000000"/>
          <w:sz w:val="26"/>
          <w:szCs w:val="26"/>
        </w:rPr>
        <w:t xml:space="preserve"> 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Vùng ven biển Thái Bình Dương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Vùng Đồng bằng Tây Xi –</w:t>
      </w:r>
      <w:proofErr w:type="gramStart"/>
      <w:r>
        <w:rPr>
          <w:color w:val="000000"/>
          <w:sz w:val="26"/>
          <w:szCs w:val="26"/>
        </w:rPr>
        <w:t>bia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Vùng Đồng bằng Đông Âu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>Tốc độ tăng trưởng GDP của Liên Bang Nga giao đoạn 1990 – 2005 cao nhất vào năm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1999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1998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2000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2001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222222"/>
          <w:sz w:val="26"/>
          <w:szCs w:val="26"/>
        </w:rPr>
        <w:t xml:space="preserve">Nhận </w:t>
      </w:r>
      <w:proofErr w:type="gramStart"/>
      <w:r>
        <w:rPr>
          <w:color w:val="222222"/>
          <w:sz w:val="26"/>
          <w:szCs w:val="26"/>
        </w:rPr>
        <w:t>định  nào</w:t>
      </w:r>
      <w:proofErr w:type="gramEnd"/>
      <w:r>
        <w:rPr>
          <w:color w:val="222222"/>
          <w:sz w:val="26"/>
          <w:szCs w:val="26"/>
        </w:rPr>
        <w:t xml:space="preserve"> </w:t>
      </w:r>
      <w:r>
        <w:rPr>
          <w:b/>
          <w:bCs/>
          <w:i/>
          <w:iCs/>
          <w:color w:val="222222"/>
          <w:sz w:val="26"/>
          <w:szCs w:val="26"/>
        </w:rPr>
        <w:t>không đúng</w:t>
      </w:r>
      <w:r>
        <w:rPr>
          <w:color w:val="222222"/>
          <w:sz w:val="26"/>
          <w:szCs w:val="26"/>
        </w:rPr>
        <w:t xml:space="preserve"> về </w:t>
      </w:r>
      <w:r>
        <w:rPr>
          <w:color w:val="000000"/>
          <w:sz w:val="26"/>
          <w:szCs w:val="26"/>
        </w:rPr>
        <w:t xml:space="preserve"> điều kiện tự nhiên </w:t>
      </w:r>
      <w:r>
        <w:rPr>
          <w:color w:val="222222"/>
          <w:sz w:val="26"/>
          <w:szCs w:val="26"/>
        </w:rPr>
        <w:t>Liên Bang Nga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đồng bằng rộng, đất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đều màu mỡ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tài nguyên thiên nhiên tập trung ở vùng núi hoặc vùng lạnh giá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vùng phía bắc khí hậu lạnh giá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núi và cao nguyên chiếm diện tích lớn</w:t>
      </w:r>
    </w:p>
    <w:p w:rsidR="00530ABD" w:rsidRDefault="00530ABD" w:rsidP="00530ABD">
      <w:pPr>
        <w:pStyle w:val="NormalWeb"/>
        <w:spacing w:before="60" w:beforeAutospacing="0" w:after="60" w:afterAutospacing="0"/>
        <w:ind w:firstLine="360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>Dãy núi Uran ở nga có đặc điểm: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Chạy theo</w:t>
      </w:r>
      <w:proofErr w:type="gramEnd"/>
      <w:r>
        <w:rPr>
          <w:color w:val="000000"/>
          <w:sz w:val="26"/>
          <w:szCs w:val="26"/>
        </w:rPr>
        <w:t xml:space="preserve"> hướng Tây - Đông.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Phân chia lãnh thổ Châu á và Châu âu trên lãnh thổ Nga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Nằm ở biên giới giữa Nga và các nước Châu âu khác.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Phân chia giữa đồng </w:t>
      </w:r>
      <w:proofErr w:type="gramStart"/>
      <w:r>
        <w:rPr>
          <w:color w:val="000000"/>
          <w:sz w:val="26"/>
          <w:szCs w:val="26"/>
        </w:rPr>
        <w:t>bằng  Tây</w:t>
      </w:r>
      <w:proofErr w:type="gramEnd"/>
      <w:r>
        <w:rPr>
          <w:color w:val="000000"/>
          <w:sz w:val="26"/>
          <w:szCs w:val="26"/>
        </w:rPr>
        <w:t xml:space="preserve"> Xibia và miền Cao nguyên Xibia</w:t>
      </w:r>
    </w:p>
    <w:p w:rsidR="00530ABD" w:rsidRDefault="00530ABD" w:rsidP="00530ABD">
      <w:pPr>
        <w:pStyle w:val="NormalWeb"/>
        <w:spacing w:before="60" w:beforeAutospacing="0" w:after="60" w:afterAutospacing="0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 xml:space="preserve">Với diện tích là 17.1 triệu </w:t>
      </w:r>
      <w:proofErr w:type="gramStart"/>
      <w:r>
        <w:rPr>
          <w:color w:val="000000"/>
          <w:sz w:val="26"/>
          <w:szCs w:val="26"/>
        </w:rPr>
        <w:t>Km</w:t>
      </w:r>
      <w:r>
        <w:rPr>
          <w:color w:val="000000"/>
          <w:sz w:val="16"/>
          <w:szCs w:val="16"/>
          <w:vertAlign w:val="superscript"/>
        </w:rPr>
        <w:t xml:space="preserve">2 </w:t>
      </w:r>
      <w:r>
        <w:rPr>
          <w:color w:val="000000"/>
          <w:sz w:val="26"/>
          <w:szCs w:val="26"/>
        </w:rPr>
        <w:t> diện</w:t>
      </w:r>
      <w:proofErr w:type="gramEnd"/>
      <w:r>
        <w:rPr>
          <w:color w:val="000000"/>
          <w:sz w:val="26"/>
          <w:szCs w:val="26"/>
        </w:rPr>
        <w:t xml:space="preserve"> tích Liên Bang Nga đứng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Thứ nhất thế giới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Thứ tư thế giới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Thứ ba thế giới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Thứ hai thế giới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9: </w:t>
      </w:r>
      <w:r>
        <w:rPr>
          <w:color w:val="000000"/>
          <w:sz w:val="26"/>
          <w:szCs w:val="26"/>
        </w:rPr>
        <w:t xml:space="preserve">Liên bang Nga là nước có tới trên 100 dân </w:t>
      </w:r>
      <w:proofErr w:type="gramStart"/>
      <w:r>
        <w:rPr>
          <w:color w:val="000000"/>
          <w:sz w:val="26"/>
          <w:szCs w:val="26"/>
        </w:rPr>
        <w:t>tộc  trong</w:t>
      </w:r>
      <w:proofErr w:type="gramEnd"/>
      <w:r>
        <w:rPr>
          <w:color w:val="000000"/>
          <w:sz w:val="26"/>
          <w:szCs w:val="26"/>
        </w:rPr>
        <w:t xml:space="preserve"> đó dân tộc Nga chiếm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60 % dân số cả nước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78% dân số cả nước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80 % dân số cả nước                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87% dân số cả nước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10: </w:t>
      </w:r>
      <w:r>
        <w:rPr>
          <w:color w:val="000000"/>
          <w:sz w:val="26"/>
          <w:szCs w:val="26"/>
        </w:rPr>
        <w:t>Liên Bang Nga đứng đầu thế giới về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khí đốt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diện tích rừng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proofErr w:type="gramStart"/>
      <w:r>
        <w:rPr>
          <w:color w:val="000000"/>
          <w:sz w:val="26"/>
          <w:szCs w:val="26"/>
        </w:rPr>
        <w:t>kim</w:t>
      </w:r>
      <w:proofErr w:type="gramEnd"/>
      <w:r>
        <w:rPr>
          <w:color w:val="000000"/>
          <w:sz w:val="26"/>
          <w:szCs w:val="26"/>
        </w:rPr>
        <w:t xml:space="preserve"> cương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dầu mỏ</w:t>
      </w:r>
    </w:p>
    <w:p w:rsidR="00530ABD" w:rsidRDefault="00530ABD" w:rsidP="00530ABD">
      <w:pPr>
        <w:pStyle w:val="NormalWeb"/>
        <w:spacing w:before="60" w:beforeAutospacing="0" w:after="60" w:afterAutospacing="0"/>
        <w:ind w:firstLine="360"/>
      </w:pPr>
      <w:r>
        <w:rPr>
          <w:b/>
          <w:bCs/>
          <w:color w:val="000000"/>
          <w:sz w:val="26"/>
          <w:szCs w:val="26"/>
        </w:rPr>
        <w:t xml:space="preserve">Câu 11: </w:t>
      </w:r>
      <w:r>
        <w:rPr>
          <w:color w:val="000000"/>
          <w:sz w:val="26"/>
          <w:szCs w:val="26"/>
        </w:rPr>
        <w:t xml:space="preserve">Đặc điểm nào là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đúng</w:t>
      </w:r>
      <w:r>
        <w:rPr>
          <w:color w:val="000000"/>
          <w:sz w:val="26"/>
          <w:szCs w:val="26"/>
        </w:rPr>
        <w:t xml:space="preserve"> khi nói về dân số Nga hiện nay.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dân số nhập cư ít hơn xuất cư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cơ cấu dân số già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dân số có mật độ cao ở phía tây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dân số ít hơn dân số của nhật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lastRenderedPageBreak/>
        <w:t xml:space="preserve">Câu 12: </w:t>
      </w:r>
      <w:r>
        <w:rPr>
          <w:color w:val="000000"/>
          <w:sz w:val="26"/>
          <w:szCs w:val="26"/>
        </w:rPr>
        <w:t>Lãnh thổ Liên Bang Nga nằm ở hai lục địa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Mĩ – Phi 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Á – PHI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Á – Âu 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Á – Mĩ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13: </w:t>
      </w:r>
      <w:r>
        <w:rPr>
          <w:color w:val="000000"/>
          <w:sz w:val="26"/>
          <w:szCs w:val="26"/>
        </w:rPr>
        <w:t xml:space="preserve">Đại bộ phận (hơn 80%) lãnh thổ nước Nga nằm ở vành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khí hậu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Ôn đới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Ôn đới hải dương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Cận nhiệt đới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Cận cực giá lạnh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14: </w:t>
      </w:r>
      <w:r>
        <w:rPr>
          <w:color w:val="000000"/>
          <w:sz w:val="26"/>
          <w:szCs w:val="26"/>
        </w:rPr>
        <w:t>Về tự nhiên Liên Bang Nga có sự khác biệt giữa Đông và Tây về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Các dãy núi và lượng mưa 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Địa hình và khí hậu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Địa hình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Khí hậu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15: </w:t>
      </w:r>
      <w:r>
        <w:rPr>
          <w:color w:val="000000"/>
          <w:sz w:val="26"/>
          <w:szCs w:val="26"/>
        </w:rPr>
        <w:t xml:space="preserve">Liên Bang Nga </w:t>
      </w:r>
      <w:r>
        <w:rPr>
          <w:b/>
          <w:bCs/>
          <w:i/>
          <w:iCs/>
          <w:color w:val="000000"/>
          <w:sz w:val="26"/>
          <w:szCs w:val="26"/>
        </w:rPr>
        <w:t>không giáp</w:t>
      </w:r>
      <w:r>
        <w:rPr>
          <w:color w:val="000000"/>
          <w:sz w:val="26"/>
          <w:szCs w:val="26"/>
        </w:rPr>
        <w:t xml:space="preserve"> hai đại dương nào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Đại Tây Dương và Ấn Đông Dương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Thái Bình Dương và Bắc Băng Dương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Đại Tây Dương và Bắc Băng Dương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Thái Bình Dương và Đại Tây Dương</w:t>
      </w:r>
    </w:p>
    <w:p w:rsidR="00530ABD" w:rsidRDefault="00530ABD" w:rsidP="00530ABD">
      <w:pPr>
        <w:pStyle w:val="NormalWeb"/>
        <w:spacing w:before="60" w:beforeAutospacing="0" w:after="60" w:afterAutospacing="0"/>
        <w:ind w:firstLine="360"/>
      </w:pPr>
      <w:r>
        <w:rPr>
          <w:b/>
          <w:bCs/>
          <w:color w:val="000000"/>
          <w:sz w:val="26"/>
          <w:szCs w:val="26"/>
        </w:rPr>
        <w:t xml:space="preserve">Câu 16: </w:t>
      </w:r>
      <w:r>
        <w:rPr>
          <w:color w:val="000000"/>
          <w:sz w:val="26"/>
          <w:szCs w:val="26"/>
        </w:rPr>
        <w:t xml:space="preserve">Khí hậu của liên bang Nga so với khí hậu của Nhật bản là thí ý nào là </w:t>
      </w:r>
      <w:r>
        <w:rPr>
          <w:b/>
          <w:bCs/>
          <w:color w:val="000000"/>
          <w:sz w:val="26"/>
          <w:szCs w:val="26"/>
        </w:rPr>
        <w:t>không đúng</w:t>
      </w:r>
      <w:r>
        <w:rPr>
          <w:color w:val="000000"/>
          <w:sz w:val="26"/>
          <w:szCs w:val="26"/>
        </w:rPr>
        <w:t>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Vào mùa hè thì khí hậu Nga nhiều bão hơn Nhật bản.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Khi hậu Nga nhìn chung lạnh </w:t>
      </w:r>
      <w:proofErr w:type="gramStart"/>
      <w:r>
        <w:rPr>
          <w:color w:val="000000"/>
          <w:sz w:val="26"/>
          <w:szCs w:val="26"/>
        </w:rPr>
        <w:t>hơn  khí</w:t>
      </w:r>
      <w:proofErr w:type="gramEnd"/>
      <w:r>
        <w:rPr>
          <w:color w:val="000000"/>
          <w:sz w:val="26"/>
          <w:szCs w:val="26"/>
        </w:rPr>
        <w:t xml:space="preserve"> hậu Nhật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Khí hậu Nga thì ít mưa hơn khí hậu Nhật bản.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Khí hậu Nga phức tạp hơn Nhật bản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17: </w:t>
      </w:r>
      <w:r>
        <w:rPr>
          <w:color w:val="000000"/>
          <w:sz w:val="26"/>
          <w:szCs w:val="26"/>
        </w:rPr>
        <w:t>Từ đông sang tây, lãnh thổ nước Nga trải ra trên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9 múi giờ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11 múi giờ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8 múi giờ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10 múi giờ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18: </w:t>
      </w:r>
      <w:r>
        <w:rPr>
          <w:color w:val="000000"/>
          <w:sz w:val="26"/>
          <w:szCs w:val="26"/>
        </w:rPr>
        <w:t>Liên bang Nga có đường bờ biển dài, tiếp giáp với hai đại dương lớn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Bắc Băng Dương và Đại Tây Dương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hái Bình Dương và Ấn Độ Dương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Bắc Băng Dương và Thái Bình Dương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Đại Tây Dương và Thái Bình Dương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19: </w:t>
      </w:r>
      <w:r>
        <w:rPr>
          <w:color w:val="000000"/>
          <w:sz w:val="26"/>
          <w:szCs w:val="26"/>
        </w:rPr>
        <w:t>Sông Volga, Lena, Enitxây có giá trị lớn về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thủy lợi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thủy điện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thủy sản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giao thông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20: </w:t>
      </w:r>
      <w:r>
        <w:rPr>
          <w:color w:val="000000"/>
          <w:sz w:val="26"/>
          <w:szCs w:val="26"/>
        </w:rPr>
        <w:t>Tỷ lệ dân sống ở thành phố của nước Nga (năm 2005)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Trên 70%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Gần 80%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Trên 60%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Trên 80%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21: </w:t>
      </w:r>
      <w:r>
        <w:rPr>
          <w:color w:val="000000"/>
          <w:sz w:val="26"/>
          <w:szCs w:val="26"/>
        </w:rPr>
        <w:t>Ngành xương sống của nền kinh tế Liên Bang Nga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Công nghiệp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Nông nghiệp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Dịch vụ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Đóng tàu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22: </w:t>
      </w:r>
      <w:r>
        <w:rPr>
          <w:color w:val="000000"/>
          <w:sz w:val="26"/>
          <w:szCs w:val="26"/>
        </w:rPr>
        <w:t>Tỉnh Ka-li-nin-gát giáp Balan và Látvia, nằm biệt lập ở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phía Tây Liên Bang Nga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phía Bắc Liên Bang Nga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phía Nam Liên Bang Nga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phía Đông Liên Bang Nga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23: </w:t>
      </w:r>
      <w:r>
        <w:rPr>
          <w:color w:val="000000"/>
          <w:sz w:val="26"/>
          <w:szCs w:val="26"/>
        </w:rPr>
        <w:t>Vùng có điều kiện phát triển mạnh nông nghiệp và dịch vụ nông nghiệp ở Liên Bang Nga là: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vùng Uran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vùng Trung ương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vùng Viễn đông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vùng trung tâm đất đen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24: </w:t>
      </w:r>
      <w:r>
        <w:rPr>
          <w:color w:val="222222"/>
          <w:sz w:val="26"/>
          <w:szCs w:val="26"/>
          <w:shd w:val="clear" w:color="auto" w:fill="FFFFFF"/>
        </w:rPr>
        <w:t xml:space="preserve">Nhận </w:t>
      </w:r>
      <w:proofErr w:type="gramStart"/>
      <w:r>
        <w:rPr>
          <w:color w:val="222222"/>
          <w:sz w:val="26"/>
          <w:szCs w:val="26"/>
          <w:shd w:val="clear" w:color="auto" w:fill="FFFFFF"/>
        </w:rPr>
        <w:t>định  nào</w:t>
      </w:r>
      <w:proofErr w:type="gramEnd"/>
      <w:r>
        <w:rPr>
          <w:color w:val="222222"/>
          <w:sz w:val="26"/>
          <w:szCs w:val="26"/>
          <w:shd w:val="clear" w:color="auto" w:fill="FFFFFF"/>
        </w:rPr>
        <w:t xml:space="preserve"> </w:t>
      </w:r>
      <w:r>
        <w:rPr>
          <w:b/>
          <w:bCs/>
          <w:i/>
          <w:iCs/>
          <w:color w:val="222222"/>
          <w:sz w:val="26"/>
          <w:szCs w:val="26"/>
          <w:shd w:val="clear" w:color="auto" w:fill="FFFFFF"/>
        </w:rPr>
        <w:t>không đúng</w:t>
      </w:r>
      <w:r>
        <w:rPr>
          <w:color w:val="222222"/>
          <w:sz w:val="26"/>
          <w:szCs w:val="26"/>
          <w:shd w:val="clear" w:color="auto" w:fill="FFFFFF"/>
        </w:rPr>
        <w:t xml:space="preserve"> về thuận lợi</w:t>
      </w:r>
      <w:r>
        <w:rPr>
          <w:color w:val="000000"/>
          <w:sz w:val="26"/>
          <w:szCs w:val="26"/>
        </w:rPr>
        <w:t xml:space="preserve"> của điều kiện tự nhiên đối với sự phát triển kinh tế</w:t>
      </w:r>
      <w:r>
        <w:rPr>
          <w:color w:val="222222"/>
          <w:sz w:val="26"/>
          <w:szCs w:val="26"/>
          <w:shd w:val="clear" w:color="auto" w:fill="FFFFFF"/>
        </w:rPr>
        <w:t xml:space="preserve"> Liên Bang Nga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núi</w:t>
      </w:r>
      <w:proofErr w:type="gramEnd"/>
      <w:r>
        <w:rPr>
          <w:color w:val="000000"/>
          <w:sz w:val="26"/>
          <w:szCs w:val="26"/>
        </w:rPr>
        <w:t xml:space="preserve"> và cao nguyên chiếm diện tích lớn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nhiều</w:t>
      </w:r>
      <w:proofErr w:type="gramEnd"/>
      <w:r>
        <w:rPr>
          <w:color w:val="000000"/>
          <w:sz w:val="26"/>
          <w:szCs w:val="26"/>
        </w:rPr>
        <w:t xml:space="preserve"> khoáng sản với trữ lượng lớn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sông</w:t>
      </w:r>
      <w:proofErr w:type="gramEnd"/>
      <w:r>
        <w:rPr>
          <w:color w:val="000000"/>
          <w:sz w:val="26"/>
          <w:szCs w:val="26"/>
        </w:rPr>
        <w:t xml:space="preserve"> ngòi có giá trị lớn về thủy điện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đồng</w:t>
      </w:r>
      <w:proofErr w:type="gramEnd"/>
      <w:r>
        <w:rPr>
          <w:color w:val="000000"/>
          <w:sz w:val="26"/>
          <w:szCs w:val="26"/>
        </w:rPr>
        <w:t xml:space="preserve"> bằng rộng, tương đối màu mỡ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25: </w:t>
      </w:r>
      <w:r>
        <w:rPr>
          <w:color w:val="000000"/>
          <w:sz w:val="26"/>
          <w:szCs w:val="26"/>
        </w:rPr>
        <w:t>Thủ đô của Liên Bang Nga có tên là.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Luân Đôn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Xanh pê téc bua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Pari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Matxcơva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26: </w:t>
      </w:r>
      <w:r>
        <w:rPr>
          <w:color w:val="000000"/>
          <w:sz w:val="26"/>
          <w:szCs w:val="26"/>
        </w:rPr>
        <w:t>Tỉnh phái Tây nằm biệt lập của Liên Bang Nga giáp với quốc gia nào sau đây.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Anh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Balan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Nauy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Thụy Điển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27: </w:t>
      </w:r>
      <w:r>
        <w:rPr>
          <w:color w:val="000000"/>
          <w:sz w:val="26"/>
          <w:szCs w:val="26"/>
        </w:rPr>
        <w:t xml:space="preserve">Liên Bang Nga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có khí hậu nào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hàn đới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nhiệt đới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cận nhiệt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ôn đới lục địa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28: </w:t>
      </w:r>
      <w:r>
        <w:rPr>
          <w:color w:val="000000"/>
          <w:sz w:val="26"/>
          <w:szCs w:val="26"/>
        </w:rPr>
        <w:t>Phần đất liền Liên Bang Nga có biên giới tiếp giáp với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13 quốc gia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12 quốc gia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15 quốc gia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14 quốc gia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29: </w:t>
      </w:r>
      <w:r>
        <w:rPr>
          <w:color w:val="000000"/>
          <w:sz w:val="26"/>
          <w:szCs w:val="26"/>
        </w:rPr>
        <w:t>Lãnh thổ Liên Bang Nga giáp biển nào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Biển Đen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Biển Đỏ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Biển Arập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Biển Hồng Hải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lastRenderedPageBreak/>
        <w:t xml:space="preserve">Câu 30: </w:t>
      </w:r>
      <w:r>
        <w:rPr>
          <w:color w:val="000000"/>
          <w:sz w:val="26"/>
          <w:szCs w:val="26"/>
        </w:rPr>
        <w:t>Phía Bắc Liên Bang Nga có khí hậu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hàn đới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nhiệt đới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cận nhiệt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ôn đới lục địa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31: </w:t>
      </w:r>
      <w:r>
        <w:rPr>
          <w:color w:val="000000"/>
          <w:sz w:val="26"/>
          <w:szCs w:val="26"/>
        </w:rPr>
        <w:t> quốc gia nào được tách ra từ liên xô trước đây: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Mông cổ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</w:t>
      </w:r>
      <w:proofErr w:type="gramStart"/>
      <w:r>
        <w:rPr>
          <w:color w:val="000000"/>
          <w:sz w:val="26"/>
          <w:szCs w:val="26"/>
        </w:rPr>
        <w:t>Ucraina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>C.</w:t>
      </w:r>
      <w:proofErr w:type="gramEnd"/>
      <w:r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 </w:t>
      </w:r>
      <w:proofErr w:type="gramStart"/>
      <w:r>
        <w:rPr>
          <w:color w:val="000000"/>
          <w:sz w:val="26"/>
          <w:szCs w:val="26"/>
        </w:rPr>
        <w:t>Na uy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>D.</w:t>
      </w:r>
      <w:proofErr w:type="gramEnd"/>
      <w:r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 Phần </w:t>
      </w:r>
      <w:proofErr w:type="gramStart"/>
      <w:r>
        <w:rPr>
          <w:color w:val="000000"/>
          <w:sz w:val="26"/>
          <w:szCs w:val="26"/>
        </w:rPr>
        <w:t>lan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32: </w:t>
      </w:r>
      <w:r>
        <w:rPr>
          <w:color w:val="000000"/>
          <w:sz w:val="26"/>
          <w:szCs w:val="26"/>
        </w:rPr>
        <w:t>Vùng công nghiệp khai khoáng và chế biến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  <w:shd w:val="clear" w:color="auto" w:fill="FFFFFF"/>
        </w:rPr>
        <w:t>vùng Viễn đông.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  <w:shd w:val="clear" w:color="auto" w:fill="FFFFFF"/>
        </w:rPr>
        <w:t>vùng uran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  <w:shd w:val="clear" w:color="auto" w:fill="FFFFFF"/>
        </w:rPr>
        <w:t>vùng Trung ương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  <w:shd w:val="clear" w:color="auto" w:fill="FFFFFF"/>
        </w:rPr>
        <w:t>vùng trung tâm đất đen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33: </w:t>
      </w:r>
      <w:r>
        <w:rPr>
          <w:color w:val="000000"/>
          <w:sz w:val="26"/>
          <w:szCs w:val="26"/>
        </w:rPr>
        <w:t xml:space="preserve">Nhận định nào sau đây </w:t>
      </w:r>
      <w:r>
        <w:rPr>
          <w:b/>
          <w:bCs/>
          <w:color w:val="000000"/>
          <w:sz w:val="26"/>
          <w:szCs w:val="26"/>
        </w:rPr>
        <w:t>không đúng</w:t>
      </w:r>
      <w:r>
        <w:rPr>
          <w:color w:val="000000"/>
          <w:sz w:val="26"/>
          <w:szCs w:val="26"/>
        </w:rPr>
        <w:t xml:space="preserve"> về Liên Bang Nga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có dân số đông nhất thế giới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lãnh thổ trãi dài 11 múi giờ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có diện tích lớn nhất thế giới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tiếp giáp 14 quốc gia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34: </w:t>
      </w:r>
      <w:r>
        <w:rPr>
          <w:color w:val="000000"/>
          <w:sz w:val="26"/>
          <w:szCs w:val="26"/>
        </w:rPr>
        <w:t>Một đặc điểm cơ bản của địa hình nước Nga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Cao </w:t>
      </w:r>
      <w:proofErr w:type="gramStart"/>
      <w:r>
        <w:rPr>
          <w:color w:val="000000"/>
          <w:sz w:val="26"/>
          <w:szCs w:val="26"/>
        </w:rPr>
        <w:t>ở  miền</w:t>
      </w:r>
      <w:proofErr w:type="gramEnd"/>
      <w:r>
        <w:rPr>
          <w:color w:val="000000"/>
          <w:sz w:val="26"/>
          <w:szCs w:val="26"/>
        </w:rPr>
        <w:t xml:space="preserve"> phía đông, thấp về miền phía tây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Cao ở phía bắc, thấp về phía nam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Cao ở phía tây, thấp về phía đông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Cao ở phía Châu </w:t>
      </w:r>
      <w:proofErr w:type="gramStart"/>
      <w:r>
        <w:rPr>
          <w:color w:val="000000"/>
          <w:sz w:val="26"/>
          <w:szCs w:val="26"/>
        </w:rPr>
        <w:t>âu ,</w:t>
      </w:r>
      <w:proofErr w:type="gramEnd"/>
      <w:r>
        <w:rPr>
          <w:color w:val="000000"/>
          <w:sz w:val="26"/>
          <w:szCs w:val="26"/>
        </w:rPr>
        <w:t xml:space="preserve"> thấp về phía châu Á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35: </w:t>
      </w:r>
      <w:r>
        <w:rPr>
          <w:color w:val="000000"/>
          <w:sz w:val="26"/>
          <w:szCs w:val="26"/>
        </w:rPr>
        <w:t>Thành phố trực thuộc Trung ương của Liên Bang Nga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Magađan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Nôvôxibiếc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Vlađivôxtốc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Xanh Pê-téc-bua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36: </w:t>
      </w:r>
      <w:r>
        <w:rPr>
          <w:color w:val="000000"/>
          <w:sz w:val="26"/>
          <w:szCs w:val="26"/>
        </w:rPr>
        <w:t xml:space="preserve">Ranh giới phân chia địa </w:t>
      </w:r>
      <w:proofErr w:type="gramStart"/>
      <w:r>
        <w:rPr>
          <w:color w:val="000000"/>
          <w:sz w:val="26"/>
          <w:szCs w:val="26"/>
        </w:rPr>
        <w:t>hình  giữa</w:t>
      </w:r>
      <w:proofErr w:type="gramEnd"/>
      <w:r>
        <w:rPr>
          <w:color w:val="000000"/>
          <w:sz w:val="26"/>
          <w:szCs w:val="26"/>
        </w:rPr>
        <w:t xml:space="preserve"> vùng đồng bằng và vùng cao nguyên Xibia là: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Dãy núi Uran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Sông Ô bi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Sông Lê </w:t>
      </w:r>
      <w:proofErr w:type="gramStart"/>
      <w:r>
        <w:rPr>
          <w:color w:val="000000"/>
          <w:sz w:val="26"/>
          <w:szCs w:val="26"/>
        </w:rPr>
        <w:t>na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Sông Ê - nít - xây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37: </w:t>
      </w:r>
      <w:proofErr w:type="gramStart"/>
      <w:r>
        <w:rPr>
          <w:color w:val="000000"/>
          <w:sz w:val="26"/>
          <w:szCs w:val="26"/>
        </w:rPr>
        <w:t>Phía  Tây</w:t>
      </w:r>
      <w:proofErr w:type="gramEnd"/>
      <w:r>
        <w:rPr>
          <w:color w:val="000000"/>
          <w:sz w:val="26"/>
          <w:szCs w:val="26"/>
        </w:rPr>
        <w:t xml:space="preserve"> Nam Liên Bang Nga có khí hậu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ôn đới lục địa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nhiệt đới.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cận nhiệt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hàn đới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38: </w:t>
      </w:r>
      <w:r>
        <w:rPr>
          <w:color w:val="000000"/>
          <w:sz w:val="26"/>
          <w:szCs w:val="26"/>
          <w:shd w:val="clear" w:color="auto" w:fill="FFFFFF"/>
        </w:rPr>
        <w:t>Thủ đô Liên Bang Nga nằm ở vùng kinh tế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  <w:shd w:val="clear" w:color="auto" w:fill="FFFFFF"/>
        </w:rPr>
        <w:t>vùng Trung ương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  <w:shd w:val="clear" w:color="auto" w:fill="FFFFFF"/>
        </w:rPr>
        <w:t>vùng trung tâm đất đen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  <w:shd w:val="clear" w:color="auto" w:fill="FFFFFF"/>
        </w:rPr>
        <w:t>vùng uran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  <w:shd w:val="clear" w:color="auto" w:fill="FFFFFF"/>
        </w:rPr>
        <w:t>vùng Viễn đông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39: </w:t>
      </w:r>
      <w:r>
        <w:rPr>
          <w:color w:val="000000"/>
          <w:sz w:val="26"/>
          <w:szCs w:val="26"/>
        </w:rPr>
        <w:t>Người dân Nga có trình độ học vấn khá cao, tỉ lệ biết chữ hiện nay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88%                   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98%                        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87%               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99%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40: </w:t>
      </w:r>
      <w:r>
        <w:rPr>
          <w:color w:val="000000"/>
          <w:sz w:val="26"/>
          <w:szCs w:val="26"/>
        </w:rPr>
        <w:t>Là một nước đông dân, năm 2005 dân số của Liên bang Nga đứng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Thứ bảy trên thế giới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Thứ năm trên </w:t>
      </w:r>
      <w:proofErr w:type="gramStart"/>
      <w:r>
        <w:rPr>
          <w:color w:val="000000"/>
          <w:sz w:val="26"/>
          <w:szCs w:val="26"/>
        </w:rPr>
        <w:t>thế  giới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Thứ tám trên thế giới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Thứ sáu trên thế giới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41: </w:t>
      </w:r>
      <w:r>
        <w:rPr>
          <w:color w:val="000000"/>
          <w:sz w:val="26"/>
          <w:szCs w:val="26"/>
        </w:rPr>
        <w:t>Lãnh thổ nước Liên bang Nga có diện tích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17</w:t>
      </w:r>
      <w:proofErr w:type="gramStart"/>
      <w:r>
        <w:rPr>
          <w:color w:val="000000"/>
          <w:sz w:val="26"/>
          <w:szCs w:val="26"/>
        </w:rPr>
        <w:t>,2</w:t>
      </w:r>
      <w:proofErr w:type="gramEnd"/>
      <w:r>
        <w:rPr>
          <w:color w:val="000000"/>
          <w:sz w:val="26"/>
          <w:szCs w:val="26"/>
        </w:rPr>
        <w:t xml:space="preserve"> triệu km</w:t>
      </w:r>
      <w:r>
        <w:rPr>
          <w:rFonts w:ascii="Calibri" w:hAnsi="Calibri" w:cs="Calibri"/>
          <w:color w:val="000000"/>
          <w:sz w:val="16"/>
          <w:szCs w:val="16"/>
          <w:vertAlign w:val="superscript"/>
        </w:rPr>
        <w:t>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11,7 triệu km</w:t>
      </w:r>
      <w:r>
        <w:rPr>
          <w:rFonts w:ascii="Calibri" w:hAnsi="Calibri" w:cs="Calibri"/>
          <w:color w:val="000000"/>
          <w:sz w:val="16"/>
          <w:szCs w:val="16"/>
          <w:vertAlign w:val="superscript"/>
        </w:rPr>
        <w:t>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17,1 triệu km</w:t>
      </w:r>
      <w:r>
        <w:rPr>
          <w:rFonts w:ascii="Calibri" w:hAnsi="Calibri" w:cs="Calibri"/>
          <w:color w:val="000000"/>
          <w:sz w:val="16"/>
          <w:szCs w:val="16"/>
          <w:vertAlign w:val="superscript"/>
        </w:rPr>
        <w:t>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12,7 triệu km</w:t>
      </w:r>
      <w:r>
        <w:rPr>
          <w:rFonts w:ascii="Calibri" w:hAnsi="Calibri" w:cs="Calibri"/>
          <w:color w:val="000000"/>
          <w:sz w:val="16"/>
          <w:szCs w:val="16"/>
          <w:vertAlign w:val="superscript"/>
        </w:rPr>
        <w:t>2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42: </w:t>
      </w:r>
      <w:r>
        <w:rPr>
          <w:color w:val="000000"/>
          <w:sz w:val="26"/>
          <w:szCs w:val="26"/>
        </w:rPr>
        <w:t>Vùng nông nghiệp chính của Liên Bang Nga là: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phía Tây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phía Đông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phía Bắc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phía Nam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43: </w:t>
      </w:r>
      <w:r>
        <w:rPr>
          <w:color w:val="000000"/>
          <w:sz w:val="26"/>
          <w:szCs w:val="26"/>
        </w:rPr>
        <w:t> Liên bang xô viết (liên xô) tan rã xảy ra vào thời gian nào</w:t>
      </w:r>
      <w:proofErr w:type="gramStart"/>
      <w:r>
        <w:rPr>
          <w:color w:val="000000"/>
          <w:sz w:val="26"/>
          <w:szCs w:val="26"/>
        </w:rPr>
        <w:t>?.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 cuối</w:t>
      </w:r>
      <w:proofErr w:type="gramEnd"/>
      <w:r>
        <w:rPr>
          <w:color w:val="000000"/>
          <w:sz w:val="26"/>
          <w:szCs w:val="26"/>
        </w:rPr>
        <w:t xml:space="preserve"> những năm 90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 cuối</w:t>
      </w:r>
      <w:proofErr w:type="gramEnd"/>
      <w:r>
        <w:rPr>
          <w:color w:val="000000"/>
          <w:sz w:val="26"/>
          <w:szCs w:val="26"/>
        </w:rPr>
        <w:t xml:space="preserve"> những năm 70,đầu những năm 80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 những</w:t>
      </w:r>
      <w:proofErr w:type="gramEnd"/>
      <w:r>
        <w:rPr>
          <w:color w:val="000000"/>
          <w:sz w:val="26"/>
          <w:szCs w:val="26"/>
        </w:rPr>
        <w:t xml:space="preserve"> năm 2000-2010.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 cuối</w:t>
      </w:r>
      <w:proofErr w:type="gramEnd"/>
      <w:r>
        <w:rPr>
          <w:color w:val="000000"/>
          <w:sz w:val="26"/>
          <w:szCs w:val="26"/>
        </w:rPr>
        <w:t xml:space="preserve"> những năm 80, đầu những năm 90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44: </w:t>
      </w:r>
      <w:r>
        <w:rPr>
          <w:color w:val="000000"/>
          <w:sz w:val="26"/>
          <w:szCs w:val="26"/>
        </w:rPr>
        <w:t>Phần lớn lãnh thổ Liên Bang Nga có khí hậu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cận nhiệt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ôn đới lục địa.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hàn đới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nhiệt đới</w:t>
      </w:r>
    </w:p>
    <w:p w:rsidR="00530ABD" w:rsidRDefault="00530ABD" w:rsidP="00530ABD">
      <w:pPr>
        <w:pStyle w:val="NormalWeb"/>
        <w:spacing w:before="60" w:beforeAutospacing="0" w:after="60" w:afterAutospacing="0"/>
      </w:pPr>
      <w:r>
        <w:rPr>
          <w:b/>
          <w:bCs/>
          <w:color w:val="000000"/>
          <w:sz w:val="26"/>
          <w:szCs w:val="26"/>
        </w:rPr>
        <w:t xml:space="preserve">Câu 45: </w:t>
      </w:r>
      <w:r>
        <w:rPr>
          <w:color w:val="000000"/>
          <w:sz w:val="26"/>
          <w:szCs w:val="26"/>
        </w:rPr>
        <w:t>Với diện tích là 17.1 triệu Km</w:t>
      </w:r>
      <w:r>
        <w:rPr>
          <w:color w:val="000000"/>
          <w:sz w:val="16"/>
          <w:szCs w:val="16"/>
          <w:vertAlign w:val="superscript"/>
        </w:rPr>
        <w:t xml:space="preserve">2 </w:t>
      </w:r>
      <w:r>
        <w:rPr>
          <w:color w:val="000000"/>
          <w:sz w:val="26"/>
          <w:szCs w:val="26"/>
        </w:rPr>
        <w:t>và dân số 143 triệu người (năm 2005) thì mật độ dân số là: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7.4 người/km</w:t>
      </w:r>
      <w:r>
        <w:rPr>
          <w:color w:val="000000"/>
          <w:sz w:val="16"/>
          <w:szCs w:val="16"/>
          <w:vertAlign w:val="superscript"/>
        </w:rPr>
        <w:t>2</w:t>
      </w:r>
      <w:r>
        <w:rPr>
          <w:color w:val="000000"/>
          <w:sz w:val="26"/>
          <w:szCs w:val="26"/>
        </w:rPr>
        <w:t xml:space="preserve"> 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9.4 người/km</w:t>
      </w:r>
      <w:r>
        <w:rPr>
          <w:color w:val="000000"/>
          <w:sz w:val="16"/>
          <w:szCs w:val="16"/>
          <w:vertAlign w:val="superscript"/>
        </w:rPr>
        <w:t>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8.4 người/km</w:t>
      </w:r>
      <w:r>
        <w:rPr>
          <w:color w:val="000000"/>
          <w:sz w:val="16"/>
          <w:szCs w:val="16"/>
          <w:vertAlign w:val="superscript"/>
        </w:rPr>
        <w:t>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10.4 người/km</w:t>
      </w:r>
      <w:r>
        <w:rPr>
          <w:color w:val="000000"/>
          <w:sz w:val="16"/>
          <w:szCs w:val="16"/>
          <w:vertAlign w:val="superscript"/>
        </w:rPr>
        <w:t>2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46: </w:t>
      </w:r>
      <w:r>
        <w:rPr>
          <w:color w:val="000000"/>
          <w:sz w:val="26"/>
          <w:szCs w:val="26"/>
        </w:rPr>
        <w:t xml:space="preserve">Liên Bang Nga thuận lợi tiếp </w:t>
      </w:r>
      <w:proofErr w:type="gramStart"/>
      <w:r>
        <w:rPr>
          <w:color w:val="000000"/>
          <w:sz w:val="26"/>
          <w:szCs w:val="26"/>
        </w:rPr>
        <w:t>thu</w:t>
      </w:r>
      <w:proofErr w:type="gramEnd"/>
      <w:r>
        <w:rPr>
          <w:color w:val="000000"/>
          <w:sz w:val="26"/>
          <w:szCs w:val="26"/>
        </w:rPr>
        <w:t xml:space="preserve"> thành tựu khoa học kỹ thuật và thu hút đầu tư nước ngoài nhờ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diện tích rừng đứng đầu thế giới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có trình độ văn hóa cao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nhiều tài nguyên khoáng sản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diện tích đứng đầu thế giới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47: </w:t>
      </w:r>
      <w:r>
        <w:rPr>
          <w:color w:val="000000"/>
          <w:sz w:val="26"/>
          <w:szCs w:val="26"/>
        </w:rPr>
        <w:t>Trung tâm dịch vụ lớn nhất Liên Bang Nga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  <w:shd w:val="clear" w:color="auto" w:fill="FFFFFF"/>
        </w:rPr>
        <w:t>Xanh Pê-téc-bua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Nôvôxibiếc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Vlađivôxtốc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  <w:shd w:val="clear" w:color="auto" w:fill="FFFFFF"/>
        </w:rPr>
        <w:t>Magađan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48: </w:t>
      </w:r>
      <w:r>
        <w:rPr>
          <w:color w:val="000000"/>
          <w:sz w:val="26"/>
          <w:szCs w:val="26"/>
        </w:rPr>
        <w:t xml:space="preserve">Phía Bắc Liên Bang Nga giáp với đại dương </w:t>
      </w:r>
      <w:proofErr w:type="gramStart"/>
      <w:r>
        <w:rPr>
          <w:color w:val="000000"/>
          <w:sz w:val="26"/>
          <w:szCs w:val="26"/>
        </w:rPr>
        <w:t>nao ?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Bắc Băng Dương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Ấn Độ Dương.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Đại Tây Dương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Thái Bình Dương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49: </w:t>
      </w:r>
      <w:r>
        <w:rPr>
          <w:color w:val="000000"/>
          <w:sz w:val="26"/>
          <w:szCs w:val="26"/>
          <w:shd w:val="clear" w:color="auto" w:fill="FFFFFF"/>
        </w:rPr>
        <w:t>Vùng kinh tế phát triển lâu đời nhất của Liên Bang Nga là: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  <w:shd w:val="clear" w:color="auto" w:fill="FFFFFF"/>
        </w:rPr>
        <w:t>vùng Viễn đông.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  <w:shd w:val="clear" w:color="auto" w:fill="FFFFFF"/>
        </w:rPr>
        <w:t>vùng trung tâm đất đen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  <w:shd w:val="clear" w:color="auto" w:fill="FFFFFF"/>
        </w:rPr>
        <w:t>vùng Trung ương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  <w:shd w:val="clear" w:color="auto" w:fill="FFFFFF"/>
        </w:rPr>
        <w:t>vùng uran</w:t>
      </w:r>
    </w:p>
    <w:p w:rsidR="00530ABD" w:rsidRDefault="00530ABD" w:rsidP="00530ABD">
      <w:pPr>
        <w:pStyle w:val="NormalWeb"/>
        <w:spacing w:before="60" w:beforeAutospacing="0" w:after="6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50: </w:t>
      </w:r>
      <w:r>
        <w:rPr>
          <w:color w:val="000000"/>
          <w:sz w:val="26"/>
          <w:szCs w:val="26"/>
        </w:rPr>
        <w:t>Dân cư Liên Bang Nga tập trung chủ yếu ở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phía Tây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phía Nam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phía Bắc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phía Đông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51: </w:t>
      </w:r>
      <w:r>
        <w:rPr>
          <w:color w:val="000000"/>
          <w:sz w:val="26"/>
          <w:szCs w:val="26"/>
        </w:rPr>
        <w:t>Năm 2005, dân số nước Nga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124 triệu người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132 triệu người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134 triệu người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143 triệu người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52: </w:t>
      </w:r>
      <w:r>
        <w:rPr>
          <w:color w:val="000000"/>
          <w:sz w:val="26"/>
          <w:szCs w:val="26"/>
        </w:rPr>
        <w:t>Nhận xét đúng nhất về sự phân bố dân cư của nước Nga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Tập trung cao ở phía bắc và nam, thưa thớt ở phía đông và tây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Tập trung cao ở phía tây và nam, thưa thớt ở phía đông và bắc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Tập trung cao ở phía đông và tây, thưa thớt ở phía nam và bắc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Tập trung cao ở phía bắc và phía đông, thưa thớt ở phía tây và nam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53: </w:t>
      </w:r>
      <w:r>
        <w:rPr>
          <w:color w:val="000000"/>
          <w:sz w:val="26"/>
          <w:szCs w:val="26"/>
        </w:rPr>
        <w:t>Dân số thành thị của nước Nga sống chủ yếu ở các thành phố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Nhỏ, trung bình và các thành phố vệ tinh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Trung bình và các thành phố vệ tinh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Nhỏ và các thành phố vệ tinh</w:t>
      </w:r>
    </w:p>
    <w:p w:rsidR="00530ABD" w:rsidRP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Lớn và các thành phố vệ tinh</w:t>
      </w:r>
    </w:p>
    <w:p w:rsidR="00530ABD" w:rsidRDefault="00530ABD" w:rsidP="00530ABD">
      <w:pPr>
        <w:pStyle w:val="NormalWeb"/>
        <w:spacing w:before="0" w:beforeAutospacing="0" w:after="0" w:afterAutospacing="0"/>
        <w:jc w:val="center"/>
        <w:rPr>
          <w:b/>
          <w:bCs/>
          <w:color w:val="000000"/>
        </w:rPr>
      </w:pPr>
    </w:p>
    <w:p w:rsidR="00530ABD" w:rsidRDefault="00530ABD" w:rsidP="00530ABD">
      <w:pPr>
        <w:pStyle w:val="NormalWeb"/>
        <w:spacing w:before="0" w:beforeAutospacing="0" w:after="0" w:afterAutospacing="0"/>
        <w:jc w:val="center"/>
        <w:rPr>
          <w:b/>
          <w:bCs/>
          <w:color w:val="000000"/>
        </w:rPr>
      </w:pPr>
    </w:p>
    <w:p w:rsidR="00530ABD" w:rsidRDefault="00530ABD" w:rsidP="00530ABD">
      <w:pPr>
        <w:pStyle w:val="NormalWeb"/>
        <w:spacing w:before="0" w:beforeAutospacing="0" w:after="0" w:afterAutospacing="0"/>
        <w:jc w:val="center"/>
      </w:pPr>
      <w:r>
        <w:rPr>
          <w:b/>
          <w:bCs/>
          <w:color w:val="000000"/>
        </w:rPr>
        <w:t>NHẬT BẢN</w:t>
      </w:r>
    </w:p>
    <w:p w:rsidR="00530ABD" w:rsidRDefault="00530ABD" w:rsidP="00530ABD"/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>Quặng đồng được khai thác ở vùng kinh tế /đảo?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Xi-cô-cư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Hô-cai-đô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Hôn-su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Kiu-xiu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-616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color w:val="000000"/>
          <w:sz w:val="26"/>
          <w:szCs w:val="26"/>
        </w:rPr>
        <w:t>Năm 2005, tỉ lệ người già trên 65 tuổi ở Nhật Bản chiếm: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Trên 19</w:t>
      </w:r>
      <w:proofErr w:type="gramStart"/>
      <w:r>
        <w:rPr>
          <w:color w:val="000000"/>
          <w:sz w:val="26"/>
          <w:szCs w:val="26"/>
        </w:rPr>
        <w:t>,2</w:t>
      </w:r>
      <w:proofErr w:type="gramEnd"/>
      <w:r>
        <w:rPr>
          <w:color w:val="000000"/>
          <w:sz w:val="26"/>
          <w:szCs w:val="26"/>
        </w:rPr>
        <w:t xml:space="preserve"> % dân số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Trên 15,7% dân số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Trên 13</w:t>
      </w:r>
      <w:proofErr w:type="gramStart"/>
      <w:r>
        <w:rPr>
          <w:color w:val="000000"/>
          <w:sz w:val="26"/>
          <w:szCs w:val="26"/>
        </w:rPr>
        <w:t>,9</w:t>
      </w:r>
      <w:proofErr w:type="gramEnd"/>
      <w:r>
        <w:rPr>
          <w:color w:val="000000"/>
          <w:sz w:val="26"/>
          <w:szCs w:val="26"/>
        </w:rPr>
        <w:t xml:space="preserve"> % dân số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Trên 28,2 % dân số</w:t>
      </w:r>
    </w:p>
    <w:p w:rsidR="00530ABD" w:rsidRDefault="00530ABD" w:rsidP="00530ABD">
      <w:pPr>
        <w:pStyle w:val="NormalWeb"/>
        <w:spacing w:before="60" w:beforeAutospacing="0" w:after="60" w:afterAutospacing="0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>Nhật Bản là quốc gia nằm ở khu vực?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Nam Á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Trung Á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Đông Á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Đông Nam Á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 xml:space="preserve">Đảo </w:t>
      </w:r>
      <w:proofErr w:type="gramStart"/>
      <w:r>
        <w:rPr>
          <w:color w:val="000000"/>
          <w:sz w:val="26"/>
          <w:szCs w:val="26"/>
        </w:rPr>
        <w:t>senkacu(</w:t>
      </w:r>
      <w:proofErr w:type="gramEnd"/>
      <w:r>
        <w:rPr>
          <w:color w:val="000000"/>
          <w:sz w:val="26"/>
          <w:szCs w:val="26"/>
        </w:rPr>
        <w:t>điếu ngư) là nơi đang có sự tranh chấp của nhật bản và nước nào: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Mỹ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Triều tiên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Trung quốc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Nga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60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>Trong các ngành dịch vụ của Nhật Bản, hai ngành có vai tṛ hết sức to lớn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tài chính và giao thông vận tải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tài chính và du lịch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thương mại và du lịch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thương mại và tài chính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>Các trung tâm công nghiệp Phucuôca, Nagaxaki nằm ở vùng kinh tế/đảo?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Kiu-xiu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Hô-</w:t>
      </w:r>
      <w:proofErr w:type="gramStart"/>
      <w:r>
        <w:rPr>
          <w:color w:val="000000"/>
          <w:sz w:val="26"/>
          <w:szCs w:val="26"/>
        </w:rPr>
        <w:t>cai-</w:t>
      </w:r>
      <w:proofErr w:type="gramEnd"/>
      <w:r>
        <w:rPr>
          <w:color w:val="000000"/>
          <w:sz w:val="26"/>
          <w:szCs w:val="26"/>
        </w:rPr>
        <w:t>đô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Xi-cô-cư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Hôn-su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>Đâu nhận định đúng về khí hậu Nhật Bản?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phía Bắc khí hậu ôn đới, phía Nam khí hậu cận nhiệt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phía Bắc khí hậu cận nhiệt, phía Nam khi hậu ôn đới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phía Bắc có khí hậu ôn đới, phía Nam khí hậu nhiệt đới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phía Bắc ôn đới lục địa, phía Nam ôn đới hải dương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>Chiếm khoảng 40% giá trị hàng công nghiệp xuất khẩu của Nhật Bản đó là ngành?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Công nghiệp dệt, vải các loại, sợi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Công nghiệp công nghiệp xây dựng và công tŕnh công cộng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Công nghiệp sản xuất điện tử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Công nghiệp chế tạo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lastRenderedPageBreak/>
        <w:t xml:space="preserve">Câu 9: </w:t>
      </w:r>
      <w:r>
        <w:rPr>
          <w:color w:val="000000"/>
          <w:sz w:val="26"/>
          <w:szCs w:val="26"/>
        </w:rPr>
        <w:t xml:space="preserve">Vùng kinh tế/đảo Hônsu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có đặc điểm nổi bật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kinh tế phát triển nhất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dân số đông nhất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tỉ lệ diện tích rừng lớn nhất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diện tích rộng lớn nhất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10: </w:t>
      </w:r>
      <w:r>
        <w:rPr>
          <w:color w:val="000000"/>
          <w:sz w:val="26"/>
          <w:szCs w:val="26"/>
        </w:rPr>
        <w:t>Nhờ điều chỉnh chiến lược phát triển kinh tế nên thời kỳ 1986 - 1990 tốc độ tăng trưởng GDP trung b́nh của Nhật Bản đă đạt?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3</w:t>
      </w:r>
      <w:proofErr w:type="gramStart"/>
      <w:r>
        <w:rPr>
          <w:color w:val="000000"/>
          <w:sz w:val="26"/>
          <w:szCs w:val="26"/>
        </w:rPr>
        <w:t>,5</w:t>
      </w:r>
      <w:proofErr w:type="gramEnd"/>
      <w:r>
        <w:rPr>
          <w:color w:val="000000"/>
          <w:sz w:val="26"/>
          <w:szCs w:val="26"/>
        </w:rPr>
        <w:t>%/năm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5,3%/năm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5,5%/năm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4,5%/năm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11: </w:t>
      </w:r>
      <w:r>
        <w:rPr>
          <w:color w:val="000000"/>
          <w:sz w:val="26"/>
          <w:szCs w:val="26"/>
        </w:rPr>
        <w:t>Diện tích rộng nhất, dân số đông nhất kinh tế phát triển nhất trong các vùng kinh tế của Nhật Bản đó là vùng kinh tế/đảo?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Xi-cô-cư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Hô-cai-đô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Kiu-xiu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Hôn-su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12: </w:t>
      </w:r>
      <w:r>
        <w:rPr>
          <w:color w:val="000000"/>
          <w:sz w:val="26"/>
          <w:szCs w:val="26"/>
        </w:rPr>
        <w:t>Nhận xét đúng về tốc độ tăng trưởng GDP của nền kinh tế Nhật Bản từ sau năm 1991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Tăng trưởng ổn định và luôn ở mức cao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Tăng trưởng cao nhưng còn biến động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Tăng trưởng chậm lại nhưng vẫn ở mức cao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Tăng trưởng chậm lại, có biến động và ở mức thấp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-616"/>
      </w:pPr>
      <w:r>
        <w:rPr>
          <w:b/>
          <w:bCs/>
          <w:color w:val="000000"/>
          <w:sz w:val="26"/>
          <w:szCs w:val="26"/>
        </w:rPr>
        <w:t xml:space="preserve">Câu 13: </w:t>
      </w:r>
      <w:r>
        <w:rPr>
          <w:color w:val="000000"/>
          <w:sz w:val="26"/>
          <w:szCs w:val="26"/>
        </w:rPr>
        <w:t>Dân số Nhật Bản năm 2005 khoảng?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Trên 172 triệu người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Gần </w:t>
      </w:r>
      <w:proofErr w:type="gramStart"/>
      <w:r>
        <w:rPr>
          <w:color w:val="000000"/>
          <w:sz w:val="26"/>
          <w:szCs w:val="26"/>
        </w:rPr>
        <w:t>172  triệu</w:t>
      </w:r>
      <w:proofErr w:type="gramEnd"/>
      <w:r>
        <w:rPr>
          <w:color w:val="000000"/>
          <w:sz w:val="26"/>
          <w:szCs w:val="26"/>
        </w:rPr>
        <w:t xml:space="preserve"> người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Trên 127 triệu người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Gần 127 ngàn người</w:t>
      </w:r>
    </w:p>
    <w:p w:rsidR="00530ABD" w:rsidRDefault="00530ABD" w:rsidP="00530ABD">
      <w:pPr>
        <w:pStyle w:val="NormalWeb"/>
        <w:spacing w:before="60" w:beforeAutospacing="0" w:after="60" w:afterAutospacing="0"/>
      </w:pPr>
      <w:r>
        <w:rPr>
          <w:b/>
          <w:bCs/>
          <w:color w:val="000000"/>
          <w:sz w:val="26"/>
          <w:szCs w:val="26"/>
        </w:rPr>
        <w:t xml:space="preserve">Câu 14: </w:t>
      </w:r>
      <w:r>
        <w:rPr>
          <w:color w:val="000000"/>
          <w:sz w:val="26"/>
          <w:szCs w:val="26"/>
        </w:rPr>
        <w:t>Biểu tượng về tự nhiên của đất nước Nhật Bản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Hoa Anh đào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Núi lửa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Biển Nhật Bản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Núi Phú Sĩ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15: </w:t>
      </w:r>
      <w:r>
        <w:rPr>
          <w:color w:val="000000"/>
          <w:sz w:val="26"/>
          <w:szCs w:val="26"/>
        </w:rPr>
        <w:t>Củ cải đường chỉ được trồng ở vùng kinh tế/đảo?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Hôn-su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Xi-cô-cư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Hô-cai-đô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Kiu-xiu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16: </w:t>
      </w:r>
      <w:r>
        <w:rPr>
          <w:color w:val="000000"/>
          <w:sz w:val="26"/>
          <w:szCs w:val="26"/>
        </w:rPr>
        <w:t>Ngành công nghiệp của Nhật Bản chiếm khoảng 41% sản lượng xuất khẩu của thế giới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Sản phẩm tin học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Tàu biển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Ô tô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Xe gắn máy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17: </w:t>
      </w:r>
      <w:r>
        <w:rPr>
          <w:color w:val="000000"/>
          <w:sz w:val="26"/>
          <w:szCs w:val="26"/>
        </w:rPr>
        <w:t xml:space="preserve">Nhận xét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đúng về một số đặc điểm tự nhiên của Nhật Bản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Nằm trong khu vực khí hậu gió mùa, ít mưa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Phía bắc có khí hậu ôn đới, phía nam có khí hậu cận nhiệt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Vùng biển Nhật Bản có các ḍng biển nóng và lạnh gặp nhau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Có nhiều thiên </w:t>
      </w:r>
      <w:proofErr w:type="gramStart"/>
      <w:r>
        <w:rPr>
          <w:color w:val="000000"/>
          <w:sz w:val="26"/>
          <w:szCs w:val="26"/>
        </w:rPr>
        <w:t>tai</w:t>
      </w:r>
      <w:proofErr w:type="gramEnd"/>
      <w:r>
        <w:rPr>
          <w:color w:val="000000"/>
          <w:sz w:val="26"/>
          <w:szCs w:val="26"/>
        </w:rPr>
        <w:t xml:space="preserve"> như: động đất, núi lửa, sóng thần, băo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120"/>
      </w:pPr>
      <w:r>
        <w:rPr>
          <w:b/>
          <w:bCs/>
          <w:color w:val="000000"/>
          <w:sz w:val="26"/>
          <w:szCs w:val="26"/>
        </w:rPr>
        <w:t xml:space="preserve">Câu 18: </w:t>
      </w:r>
      <w:r>
        <w:rPr>
          <w:color w:val="000000"/>
          <w:sz w:val="26"/>
          <w:szCs w:val="26"/>
        </w:rPr>
        <w:t>Ngành công nghiệp được coi là ngành mũi nhọn của nền công nghiệp Nhật Bản là ngành?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Công nghiệp sản xuất điện tử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Công nghiệp chế tạo máy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Công nghiệp dệt, sợi vải các loại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Công nghiệp xây dựng và công tŕnh công cộng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19: </w:t>
      </w:r>
      <w:r>
        <w:rPr>
          <w:color w:val="000000"/>
          <w:sz w:val="26"/>
          <w:szCs w:val="26"/>
        </w:rPr>
        <w:t xml:space="preserve">ý nào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phải là nguyên do làm cho nhật bản bị già hóa dân số: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tỷ lệ sinh thấp hơn tỷ lệ tử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proofErr w:type="gramStart"/>
      <w:r>
        <w:rPr>
          <w:color w:val="000000"/>
          <w:sz w:val="26"/>
          <w:szCs w:val="26"/>
        </w:rPr>
        <w:t>thu</w:t>
      </w:r>
      <w:proofErr w:type="gramEnd"/>
      <w:r>
        <w:rPr>
          <w:color w:val="000000"/>
          <w:sz w:val="26"/>
          <w:szCs w:val="26"/>
        </w:rPr>
        <w:t xml:space="preserve"> nhập /người ngày càng cao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thành phần dân tộc phức tạp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tuối thọ ngày càng tăng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180"/>
      </w:pPr>
      <w:r>
        <w:rPr>
          <w:b/>
          <w:bCs/>
          <w:color w:val="000000"/>
          <w:sz w:val="26"/>
          <w:szCs w:val="26"/>
        </w:rPr>
        <w:t xml:space="preserve">Câu 20: </w:t>
      </w:r>
      <w:r>
        <w:rPr>
          <w:color w:val="000000"/>
          <w:sz w:val="26"/>
          <w:szCs w:val="26"/>
        </w:rPr>
        <w:t xml:space="preserve">Phát triển mạnh các ngành công nghiệp khai thác than đá, quặng sắt, luyện </w:t>
      </w:r>
      <w:proofErr w:type="gramStart"/>
      <w:r>
        <w:rPr>
          <w:color w:val="000000"/>
          <w:sz w:val="26"/>
          <w:szCs w:val="26"/>
        </w:rPr>
        <w:t>kim</w:t>
      </w:r>
      <w:proofErr w:type="gramEnd"/>
      <w:r>
        <w:rPr>
          <w:color w:val="000000"/>
          <w:sz w:val="26"/>
          <w:szCs w:val="26"/>
        </w:rPr>
        <w:t xml:space="preserve"> đen, khai thác và chế biến gỗ, giấy và xenlulô là đặc điểm nổi bật của vùng kinh tế/đảo?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Xi-cô-cư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Hô-cai-đô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Kiu-xiu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Hôn-su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21: </w:t>
      </w:r>
      <w:r>
        <w:rPr>
          <w:color w:val="000000"/>
          <w:sz w:val="26"/>
          <w:szCs w:val="26"/>
        </w:rPr>
        <w:t>Nhận xét không đúng về nông nghiệp của Nhật Bản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chăn nuôi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phương pháp tiên tiến bằng h́nh thức trang trại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chăn nuôi tương đối phát triển, các vật nuôi chính là bò, lợn, gà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những năm gần đây một số diện tích trồng cây khác được chuyển sang trồng lúa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chè, thuốc lá, dầu tằm là những cây trồng phổ biến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22: </w:t>
      </w:r>
      <w:r>
        <w:rPr>
          <w:color w:val="000000"/>
          <w:sz w:val="26"/>
          <w:szCs w:val="26"/>
        </w:rPr>
        <w:t>Quốc kỳ Nhật bản có đặc điểm.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là quốc kỳ có 3 sọc màu xanh trắng đỏ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Nền màu đỏ ở giữa là vòng tròm màu trắng.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Nền màu trắng ở giữa là ngôi sao màu đỏ.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Nền màu trắng ở giữa có chấm tròn màu đỏ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23: </w:t>
      </w:r>
      <w:r>
        <w:rPr>
          <w:color w:val="000000"/>
          <w:sz w:val="26"/>
          <w:szCs w:val="26"/>
        </w:rPr>
        <w:t>là lý do làm cho nhật bản thường bị động đất</w:t>
      </w:r>
      <w:proofErr w:type="gramStart"/>
      <w:r>
        <w:rPr>
          <w:color w:val="000000"/>
          <w:sz w:val="26"/>
          <w:szCs w:val="26"/>
        </w:rPr>
        <w:t>,núi</w:t>
      </w:r>
      <w:proofErr w:type="gramEnd"/>
      <w:r>
        <w:rPr>
          <w:color w:val="000000"/>
          <w:sz w:val="26"/>
          <w:szCs w:val="26"/>
        </w:rPr>
        <w:t xml:space="preserve"> lửa?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lãnh thổ nằm ở khu vực tiếp xúc của cá mảng kiến tạo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do công </w:t>
      </w:r>
      <w:proofErr w:type="gramStart"/>
      <w:r>
        <w:rPr>
          <w:color w:val="000000"/>
          <w:sz w:val="26"/>
          <w:szCs w:val="26"/>
        </w:rPr>
        <w:t>nghiệp  phát</w:t>
      </w:r>
      <w:proofErr w:type="gramEnd"/>
      <w:r>
        <w:rPr>
          <w:color w:val="000000"/>
          <w:sz w:val="26"/>
          <w:szCs w:val="26"/>
        </w:rPr>
        <w:t xml:space="preserve"> triển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địa hình cò nhiếu núi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lãnh thổ có quá nhiếu đảo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80"/>
      </w:pPr>
      <w:r>
        <w:rPr>
          <w:b/>
          <w:bCs/>
          <w:color w:val="000000"/>
          <w:sz w:val="26"/>
          <w:szCs w:val="26"/>
        </w:rPr>
        <w:t xml:space="preserve">Câu 24: </w:t>
      </w:r>
      <w:r>
        <w:rPr>
          <w:color w:val="000000"/>
          <w:sz w:val="26"/>
          <w:szCs w:val="26"/>
        </w:rPr>
        <w:t>Trong thời gian từ 1950 đến 1973, nền kinh tế Nhật Bản phát triển với tốc độ cao nhất vào giai đoạn?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1955 - 1959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1960 - 1964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1950 - 1954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1965 - 1973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25: </w:t>
      </w:r>
      <w:r>
        <w:rPr>
          <w:color w:val="000000"/>
          <w:sz w:val="26"/>
          <w:szCs w:val="26"/>
        </w:rPr>
        <w:t>Các sản phẩm nổi bật trong ngành công nghiệp điện tử của Nhật Bản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sản phẩm tin học, vô tuyến truyền hình, vật liệu truyền thông, rô bốt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sản phẩm tin học, </w:t>
      </w:r>
      <w:proofErr w:type="gramStart"/>
      <w:r>
        <w:rPr>
          <w:color w:val="000000"/>
          <w:sz w:val="26"/>
          <w:szCs w:val="26"/>
        </w:rPr>
        <w:t>vi</w:t>
      </w:r>
      <w:proofErr w:type="gramEnd"/>
      <w:r>
        <w:rPr>
          <w:color w:val="000000"/>
          <w:sz w:val="26"/>
          <w:szCs w:val="26"/>
        </w:rPr>
        <w:t xml:space="preserve"> mạch và chất bán dẫn, vật liệu truyền thông, rô bốt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sản phẩm tin học, vô tuyến truyền hình, rô bốt, thiết bị điện tử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sản phẩm tin học, vô tuyến truyền hình, rô bốt, điện tử dân dụng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-616"/>
      </w:pPr>
      <w:r>
        <w:rPr>
          <w:b/>
          <w:bCs/>
          <w:color w:val="000000"/>
          <w:sz w:val="26"/>
          <w:szCs w:val="26"/>
        </w:rPr>
        <w:t xml:space="preserve">Câu 26: </w:t>
      </w:r>
      <w:r>
        <w:rPr>
          <w:color w:val="000000"/>
          <w:sz w:val="26"/>
          <w:szCs w:val="26"/>
        </w:rPr>
        <w:t xml:space="preserve">Nhận xét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đúng về t́ình h́ình đân số của Nhật Bản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Đông dân và tập trung chủ yếu ở các thành phố ven biển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Tốc độ gia tăng dân số thấp nhưng đang tăng dần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Tỉ lệ người già trong dân cư ngày càng lớn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Tỉ lệ trẻ em đang giảm dần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80"/>
      </w:pPr>
      <w:r>
        <w:rPr>
          <w:b/>
          <w:bCs/>
          <w:color w:val="000000"/>
          <w:sz w:val="26"/>
          <w:szCs w:val="26"/>
        </w:rPr>
        <w:t xml:space="preserve">Câu 27: </w:t>
      </w:r>
      <w:r>
        <w:rPr>
          <w:color w:val="000000"/>
          <w:sz w:val="26"/>
          <w:szCs w:val="26"/>
        </w:rPr>
        <w:t>Sau chiến tranh thế giới tứ hai, nền kinh tế Nhật Bản đă nhanh chóng được phục hồi và đạt ngang mức trước chiến tranh vào năm?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1953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1951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1952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1950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28: </w:t>
      </w:r>
      <w:r>
        <w:rPr>
          <w:color w:val="000000"/>
          <w:sz w:val="26"/>
          <w:szCs w:val="26"/>
        </w:rPr>
        <w:t>Ngành công nghiệp được coi là khởi nguồn của nền nền công nghiệp Nhật Bản ở thế kỷ XIX, vẫn được duy trì và phát triển là ngành?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công nghiệp dệt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công nghiệp sản xuất điện tử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công nghiệp đóng tàu biển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công nghiệp chế tạo máy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29: </w:t>
      </w:r>
      <w:r>
        <w:rPr>
          <w:color w:val="000000"/>
          <w:sz w:val="26"/>
          <w:szCs w:val="26"/>
        </w:rPr>
        <w:t>Sản phẩm công nghiệp nổi tiếng của Nhật Bản trong ngành công nghiệp điện tử, chiếm 60% sản lượng của thế giới, được sử dụng với tỉ lệ lớn trong các ngành công nghiệp kỹ thuật cao và dịch vụ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rô bốt (người máy)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vật liệu truyền thông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sản phẩm tin học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proofErr w:type="gramStart"/>
      <w:r>
        <w:rPr>
          <w:color w:val="000000"/>
          <w:sz w:val="26"/>
          <w:szCs w:val="26"/>
        </w:rPr>
        <w:t>vi</w:t>
      </w:r>
      <w:proofErr w:type="gramEnd"/>
      <w:r>
        <w:rPr>
          <w:color w:val="000000"/>
          <w:sz w:val="26"/>
          <w:szCs w:val="26"/>
        </w:rPr>
        <w:t xml:space="preserve"> mạch và chất bán dẫn</w:t>
      </w:r>
    </w:p>
    <w:p w:rsidR="00530ABD" w:rsidRDefault="00530ABD" w:rsidP="00530ABD">
      <w:pPr>
        <w:pStyle w:val="NormalWeb"/>
        <w:spacing w:before="60" w:beforeAutospacing="0" w:after="60" w:afterAutospacing="0"/>
      </w:pPr>
      <w:r>
        <w:rPr>
          <w:b/>
          <w:bCs/>
          <w:color w:val="000000"/>
          <w:sz w:val="26"/>
          <w:szCs w:val="26"/>
        </w:rPr>
        <w:t xml:space="preserve">Câu 30: </w:t>
      </w:r>
      <w:r>
        <w:rPr>
          <w:color w:val="000000"/>
          <w:sz w:val="26"/>
          <w:szCs w:val="26"/>
        </w:rPr>
        <w:t>Thủ đô Nhật Bản là là thành phố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Côbê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Ôxaca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Hirôsima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Tôkiô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-36"/>
      </w:pPr>
      <w:r>
        <w:rPr>
          <w:b/>
          <w:bCs/>
          <w:color w:val="000000"/>
          <w:sz w:val="26"/>
          <w:szCs w:val="26"/>
        </w:rPr>
        <w:t xml:space="preserve">Câu 31: </w:t>
      </w:r>
      <w:r>
        <w:rPr>
          <w:color w:val="000000"/>
          <w:sz w:val="26"/>
          <w:szCs w:val="26"/>
        </w:rPr>
        <w:t xml:space="preserve">Đứng đầu thế giới về viện trợ phát triển chính thức (ODA) </w:t>
      </w:r>
      <w:proofErr w:type="gramStart"/>
      <w:r>
        <w:rPr>
          <w:color w:val="000000"/>
          <w:sz w:val="26"/>
          <w:szCs w:val="26"/>
        </w:rPr>
        <w:t>là ?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CHLB Đức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Nhật Bản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Trung Quốc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Hoa Kỳ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32: </w:t>
      </w:r>
      <w:r>
        <w:rPr>
          <w:color w:val="000000"/>
          <w:sz w:val="26"/>
          <w:szCs w:val="26"/>
        </w:rPr>
        <w:t>Diện tích tự nhiên của Nhật Bản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387 ngh́ìn km</w:t>
      </w:r>
      <w:r>
        <w:rPr>
          <w:color w:val="000000"/>
          <w:sz w:val="16"/>
          <w:szCs w:val="16"/>
          <w:vertAlign w:val="superscript"/>
        </w:rPr>
        <w:t>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338 triệu km</w:t>
      </w:r>
      <w:r>
        <w:rPr>
          <w:color w:val="000000"/>
          <w:sz w:val="16"/>
          <w:szCs w:val="16"/>
          <w:vertAlign w:val="superscript"/>
        </w:rPr>
        <w:t>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738 km</w:t>
      </w:r>
      <w:r>
        <w:rPr>
          <w:color w:val="000000"/>
          <w:sz w:val="16"/>
          <w:szCs w:val="16"/>
          <w:vertAlign w:val="superscript"/>
        </w:rPr>
        <w:t>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378 ngh́ìn km</w:t>
      </w:r>
      <w:r>
        <w:rPr>
          <w:color w:val="000000"/>
          <w:sz w:val="16"/>
          <w:szCs w:val="16"/>
          <w:vertAlign w:val="superscript"/>
        </w:rPr>
        <w:t>2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33: </w:t>
      </w:r>
      <w:r>
        <w:rPr>
          <w:color w:val="000000"/>
          <w:sz w:val="26"/>
          <w:szCs w:val="26"/>
        </w:rPr>
        <w:t>Khoảng 52% tổng giá trị thương mại của Nhật Bản được thực hiện với?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các nước đang phát triển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các nước châu Á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EU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các nước phát triển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34: </w:t>
      </w:r>
      <w:r>
        <w:rPr>
          <w:color w:val="000000"/>
          <w:sz w:val="26"/>
          <w:szCs w:val="26"/>
        </w:rPr>
        <w:t>Các sản phẩm nổi bật về ngành công nghiệp chế tạo của Nhật Bản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Ô tô, </w:t>
      </w:r>
      <w:proofErr w:type="gramStart"/>
      <w:r>
        <w:rPr>
          <w:color w:val="000000"/>
          <w:sz w:val="26"/>
          <w:szCs w:val="26"/>
        </w:rPr>
        <w:t>xe</w:t>
      </w:r>
      <w:proofErr w:type="gramEnd"/>
      <w:r>
        <w:rPr>
          <w:color w:val="000000"/>
          <w:sz w:val="26"/>
          <w:szCs w:val="26"/>
        </w:rPr>
        <w:t xml:space="preserve"> gắn máy, đầu máy xe lửa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Xe gắn máy, đầu máy </w:t>
      </w:r>
      <w:proofErr w:type="gramStart"/>
      <w:r>
        <w:rPr>
          <w:color w:val="000000"/>
          <w:sz w:val="26"/>
          <w:szCs w:val="26"/>
        </w:rPr>
        <w:t>xe</w:t>
      </w:r>
      <w:proofErr w:type="gramEnd"/>
      <w:r>
        <w:rPr>
          <w:color w:val="000000"/>
          <w:sz w:val="26"/>
          <w:szCs w:val="26"/>
        </w:rPr>
        <w:t xml:space="preserve"> lửa, máy nông nghiệp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Tàu biển, ô tô, </w:t>
      </w:r>
      <w:proofErr w:type="gramStart"/>
      <w:r>
        <w:rPr>
          <w:color w:val="000000"/>
          <w:sz w:val="26"/>
          <w:szCs w:val="26"/>
        </w:rPr>
        <w:t>xe</w:t>
      </w:r>
      <w:proofErr w:type="gramEnd"/>
      <w:r>
        <w:rPr>
          <w:color w:val="000000"/>
          <w:sz w:val="26"/>
          <w:szCs w:val="26"/>
        </w:rPr>
        <w:t xml:space="preserve"> gắn máy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Tàu biển, ô tô, máy nông nghiệp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35: </w:t>
      </w:r>
      <w:r>
        <w:rPr>
          <w:color w:val="000000"/>
          <w:sz w:val="26"/>
          <w:szCs w:val="26"/>
        </w:rPr>
        <w:t>Rừng bao phủ phần lớn diện tích là đặc điểm nổi bật của vùng kinh tế/đảo?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Hôn-su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Xi-cô-cư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Hô-cai-đô.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Kiu-xiu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36: </w:t>
      </w:r>
      <w:r>
        <w:rPr>
          <w:color w:val="000000"/>
          <w:sz w:val="26"/>
          <w:szCs w:val="26"/>
        </w:rPr>
        <w:t>Phát triển công nghiệp nặng, đặc biệt là khai thác than và luyện thép là đặc điểm nổi bật của vùng kinh tế/đảo?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Kiu-xiu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Hô-</w:t>
      </w:r>
      <w:proofErr w:type="gramStart"/>
      <w:r>
        <w:rPr>
          <w:color w:val="000000"/>
          <w:sz w:val="26"/>
          <w:szCs w:val="26"/>
        </w:rPr>
        <w:t>cai-</w:t>
      </w:r>
      <w:proofErr w:type="gramEnd"/>
      <w:r>
        <w:rPr>
          <w:color w:val="000000"/>
          <w:sz w:val="26"/>
          <w:szCs w:val="26"/>
        </w:rPr>
        <w:t>đô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Xi-cô-cư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Hôn-su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37: </w:t>
      </w:r>
      <w:r>
        <w:rPr>
          <w:color w:val="000000"/>
          <w:sz w:val="26"/>
          <w:szCs w:val="26"/>
        </w:rPr>
        <w:t>Sản phẩm nào không phải thế mạnh cho xuất khẩu của nhật bản: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ô tô du lịch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tàu biển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lúa mì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dâu tằm</w:t>
      </w:r>
    </w:p>
    <w:p w:rsidR="00530ABD" w:rsidRDefault="00530ABD" w:rsidP="00530ABD">
      <w:pPr>
        <w:pStyle w:val="NormalWeb"/>
        <w:spacing w:before="0" w:beforeAutospacing="0" w:after="0" w:afterAutospacing="0"/>
        <w:ind w:right="140"/>
      </w:pPr>
      <w:r>
        <w:rPr>
          <w:b/>
          <w:bCs/>
          <w:color w:val="000000"/>
          <w:sz w:val="26"/>
          <w:szCs w:val="26"/>
        </w:rPr>
        <w:t xml:space="preserve">Câu 38: </w:t>
      </w:r>
      <w:r>
        <w:rPr>
          <w:color w:val="000000"/>
          <w:sz w:val="26"/>
          <w:szCs w:val="26"/>
        </w:rPr>
        <w:t>Trong các vùng kinh tế/đảo của Nhật Bản, vùng kinh tế đảo có dân cư thưa thớt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Kiu-xiu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Hô-</w:t>
      </w:r>
      <w:proofErr w:type="gramStart"/>
      <w:r>
        <w:rPr>
          <w:color w:val="000000"/>
          <w:sz w:val="26"/>
          <w:szCs w:val="26"/>
        </w:rPr>
        <w:t>cai-</w:t>
      </w:r>
      <w:proofErr w:type="gramEnd"/>
      <w:r>
        <w:rPr>
          <w:color w:val="000000"/>
          <w:sz w:val="26"/>
          <w:szCs w:val="26"/>
        </w:rPr>
        <w:t>đô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Hôn-su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Xi-cô-cư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39: </w:t>
      </w:r>
      <w:r>
        <w:rPr>
          <w:color w:val="000000"/>
          <w:sz w:val="26"/>
          <w:szCs w:val="26"/>
        </w:rPr>
        <w:t>Cây trồng chiếm diện tích lớn nhất (50%) ở Nhật Bản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lúa mì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tơ tằm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ngô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lúa gạo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40: </w:t>
      </w:r>
      <w:r>
        <w:rPr>
          <w:color w:val="000000"/>
          <w:sz w:val="26"/>
          <w:szCs w:val="26"/>
        </w:rPr>
        <w:t xml:space="preserve">Bốn đảo lớn của Nhật Bản xếp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thứ tự từ lớn đến nhỏ về diện tích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Hôn-su, Hô-cai-đô, Kiu-xiu, Xi-cô-cư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Hôn-su, Hô-cai-đô, Xi-cô-cư, Kiu-xiu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Kiu-xiu, Hôn-su, Hô-cai-đô, Xi-cô-cư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Hô-cai-đô, Hônsu, Xi-cô-cư, Kiu-xiu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41: </w:t>
      </w:r>
      <w:r>
        <w:rPr>
          <w:color w:val="000000"/>
          <w:sz w:val="26"/>
          <w:szCs w:val="26"/>
        </w:rPr>
        <w:t>Tốc độ tăng trưởng GDP của Nhật Bản ở mức thấp nhất trong thời kỳ 1995-2005 là vào năm?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2001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1995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1999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2005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42: </w:t>
      </w:r>
      <w:r>
        <w:rPr>
          <w:color w:val="000000"/>
          <w:sz w:val="26"/>
          <w:szCs w:val="26"/>
        </w:rPr>
        <w:t>Đứng đầu thế giới về đầu tư trực tiếp ra nước ngoài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Trung Quốc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Nhật Bản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CHLB Đức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Hoa Kỳ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360"/>
      </w:pPr>
      <w:r>
        <w:rPr>
          <w:b/>
          <w:bCs/>
          <w:color w:val="000000"/>
          <w:sz w:val="26"/>
          <w:szCs w:val="26"/>
        </w:rPr>
        <w:t xml:space="preserve">Câu 43: </w:t>
      </w:r>
      <w:r>
        <w:rPr>
          <w:color w:val="000000"/>
          <w:sz w:val="26"/>
          <w:szCs w:val="26"/>
        </w:rPr>
        <w:t>Tỉ trọng nông nghiệp trong cơ cấu GDP của Nhật Bản hiện chỉ chiếm khoảng?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3</w:t>
      </w:r>
      <w:proofErr w:type="gramStart"/>
      <w:r>
        <w:rPr>
          <w:color w:val="000000"/>
          <w:sz w:val="26"/>
          <w:szCs w:val="26"/>
        </w:rPr>
        <w:t>,0</w:t>
      </w:r>
      <w:proofErr w:type="gramEnd"/>
      <w:r>
        <w:rPr>
          <w:color w:val="000000"/>
          <w:sz w:val="26"/>
          <w:szCs w:val="26"/>
        </w:rPr>
        <w:t>%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4,0%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2,0%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1,0%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44: </w:t>
      </w:r>
      <w:r>
        <w:rPr>
          <w:color w:val="000000"/>
          <w:sz w:val="26"/>
          <w:szCs w:val="26"/>
        </w:rPr>
        <w:t>Nông nghiệp đóng vai tṛò chính trong hoạt động kinh tế là đặc điểm nổi bật của vùng kinh tế/đảo?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Hô-cai-đô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Xi-cô-cư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Kiu-xiu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Hôn-su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45: </w:t>
      </w:r>
      <w:r>
        <w:rPr>
          <w:color w:val="000000"/>
          <w:sz w:val="26"/>
          <w:szCs w:val="26"/>
        </w:rPr>
        <w:t>Từ năm 1991 dến 2004, vốn ODA của Nhật Bản vào Việt Nam chiếm?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50% nguồn vốn ODA đầu tư vào Việt Nam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60% nguồn vốn ODA đầu tư vào Việt Nam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30% nguồn vốn ODA đầu tư vào Việt Nam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40% nguồn vốn ODA đầu tư vào Việt Nam</w:t>
      </w:r>
    </w:p>
    <w:p w:rsidR="00530ABD" w:rsidRDefault="00530ABD" w:rsidP="00530ABD">
      <w:pPr>
        <w:pStyle w:val="NormalWeb"/>
        <w:spacing w:before="60" w:beforeAutospacing="0" w:after="60" w:afterAutospacing="0"/>
      </w:pPr>
      <w:r>
        <w:rPr>
          <w:b/>
          <w:bCs/>
          <w:color w:val="000000"/>
          <w:sz w:val="26"/>
          <w:szCs w:val="26"/>
        </w:rPr>
        <w:t xml:space="preserve">Câu 46: </w:t>
      </w:r>
      <w:r>
        <w:rPr>
          <w:color w:val="000000"/>
          <w:sz w:val="26"/>
          <w:szCs w:val="26"/>
        </w:rPr>
        <w:t xml:space="preserve">Lãnh thổ Nhật Bản gồm 4 đảo lớn trải dài từ Bắc xuống Nam lần </w:t>
      </w:r>
      <w:proofErr w:type="gramStart"/>
      <w:r>
        <w:rPr>
          <w:color w:val="000000"/>
          <w:sz w:val="26"/>
          <w:szCs w:val="26"/>
        </w:rPr>
        <w:t>lượt  là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Kiu-xiu, Hô-cai-đô, Xi-cô-cư, Kiu-xiu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Hô-cai-đô, Hôn-su, Xi-cô-cư, Kiu-xiu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Xi-cô-cư, Kiu-xiu, Hô-cai-đô, Hôn-su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Hôn-su, Xi-cô-cư, Kiu-xiu, Hô-cai-đô</w:t>
      </w:r>
    </w:p>
    <w:p w:rsidR="00530ABD" w:rsidRDefault="00530ABD" w:rsidP="00530ABD">
      <w:pPr>
        <w:pStyle w:val="NormalWeb"/>
        <w:spacing w:before="120" w:beforeAutospacing="0" w:after="8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47: </w:t>
      </w:r>
      <w:r>
        <w:rPr>
          <w:color w:val="000000"/>
          <w:sz w:val="26"/>
          <w:szCs w:val="26"/>
        </w:rPr>
        <w:t>Địa hình chủ yếu của Nhật Bản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núi trung bình và đồng bằng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núi cao và bồn địa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núi trung bình và núi thấp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núi cao và cao nguyên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-36"/>
      </w:pPr>
      <w:r>
        <w:rPr>
          <w:b/>
          <w:bCs/>
          <w:color w:val="000000"/>
          <w:sz w:val="26"/>
          <w:szCs w:val="26"/>
        </w:rPr>
        <w:t xml:space="preserve">Câu 48: </w:t>
      </w:r>
      <w:r>
        <w:rPr>
          <w:color w:val="000000"/>
          <w:sz w:val="26"/>
          <w:szCs w:val="26"/>
        </w:rPr>
        <w:t>Từ năm 1991 dến 2004, vốn ODA của Nhật Nảm vào Việt Nam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trên 2 tỉ USD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trên 1 tỉ USD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gần 1 tỉ USD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gần 2 tỉ USD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49: </w:t>
      </w:r>
      <w:r>
        <w:rPr>
          <w:color w:val="000000"/>
          <w:sz w:val="26"/>
          <w:szCs w:val="26"/>
        </w:rPr>
        <w:t>Nhật bản bị ném bom nguyên tử vào năm nào: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1954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1945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1972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1933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120"/>
      </w:pPr>
      <w:r>
        <w:rPr>
          <w:b/>
          <w:bCs/>
          <w:color w:val="000000"/>
          <w:sz w:val="26"/>
          <w:szCs w:val="26"/>
        </w:rPr>
        <w:t xml:space="preserve">Câu 50: </w:t>
      </w:r>
      <w:r>
        <w:rPr>
          <w:color w:val="000000"/>
          <w:sz w:val="26"/>
          <w:szCs w:val="26"/>
        </w:rPr>
        <w:t>Sản phẩm công nghiệp nổi tiếng của Nhật Bản trong ngành công nghiệp điện tử và chiếm 22% sản lượng của thế giới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rô bốt (người máy)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vật liệu truyền thông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sản phẩm tin học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proofErr w:type="gramStart"/>
      <w:r>
        <w:rPr>
          <w:color w:val="000000"/>
          <w:sz w:val="26"/>
          <w:szCs w:val="26"/>
        </w:rPr>
        <w:t>vi</w:t>
      </w:r>
      <w:proofErr w:type="gramEnd"/>
      <w:r>
        <w:rPr>
          <w:color w:val="000000"/>
          <w:sz w:val="26"/>
          <w:szCs w:val="26"/>
        </w:rPr>
        <w:t xml:space="preserve"> mạch và chất bán dẫn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51: </w:t>
      </w:r>
      <w:r>
        <w:rPr>
          <w:color w:val="000000"/>
          <w:sz w:val="26"/>
          <w:szCs w:val="26"/>
        </w:rPr>
        <w:t>Sản phẩm công nghiệp của Nhật Bản chiếm khoảng 60% sản lượng của thế giới và xuất khẩu 50% sản lượng làm ra đó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Xe gắn máy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Ô tô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Sản phẩm tin học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Tàu biển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52: </w:t>
      </w:r>
      <w:r>
        <w:rPr>
          <w:color w:val="000000"/>
          <w:sz w:val="26"/>
          <w:szCs w:val="26"/>
        </w:rPr>
        <w:t xml:space="preserve">Năng suất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xă hội ở Nhật Bản cao là do người lao động Nhật Bản?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Làm việc tích cực vì sự hùng mạnh của đất nước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Thường xuyên làm việc tăng ca và tăng cường độ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Làm việc tích cực, tự giác, tinh thần trách nhiệm cao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Luôn độc lập suy nghĩ và sáng tạo trong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53: </w:t>
      </w:r>
      <w:r>
        <w:rPr>
          <w:color w:val="000000"/>
          <w:sz w:val="26"/>
          <w:szCs w:val="26"/>
        </w:rPr>
        <w:t>Sản lượng đánh bắt hải sản của Nhật Bản năm 2003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gần 3 triệu tấn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gần 4 triệu tấn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gần 4</w:t>
      </w:r>
      <w:proofErr w:type="gramStart"/>
      <w:r>
        <w:rPr>
          <w:color w:val="000000"/>
          <w:sz w:val="26"/>
          <w:szCs w:val="26"/>
        </w:rPr>
        <w:t>,6</w:t>
      </w:r>
      <w:proofErr w:type="gramEnd"/>
      <w:r>
        <w:rPr>
          <w:color w:val="000000"/>
          <w:sz w:val="26"/>
          <w:szCs w:val="26"/>
        </w:rPr>
        <w:t xml:space="preserve"> triệu tấn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gần 4,5 triệu tấn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54: </w:t>
      </w:r>
      <w:r>
        <w:rPr>
          <w:color w:val="000000"/>
          <w:sz w:val="26"/>
          <w:szCs w:val="26"/>
        </w:rPr>
        <w:t>Những năm 1973 - 1974 và 1979 - 1980 tốc độ tăng trưởng của nền kinh tế Nhật Bản giảm sút mạnh là do?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Sức mua thị trường trong nước giảm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Khủng hoảng dầu mỏ trên thế giới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Khủng hoảng tài chính trên thế giới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Thiên </w:t>
      </w:r>
      <w:proofErr w:type="gramStart"/>
      <w:r>
        <w:rPr>
          <w:color w:val="000000"/>
          <w:sz w:val="26"/>
          <w:szCs w:val="26"/>
        </w:rPr>
        <w:t>tai</w:t>
      </w:r>
      <w:proofErr w:type="gramEnd"/>
      <w:r>
        <w:rPr>
          <w:color w:val="000000"/>
          <w:sz w:val="26"/>
          <w:szCs w:val="26"/>
        </w:rPr>
        <w:t xml:space="preserve"> động đất, sóng thần sảy ra nhiều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55: </w:t>
      </w:r>
      <w:r>
        <w:rPr>
          <w:color w:val="000000"/>
          <w:sz w:val="26"/>
          <w:szCs w:val="26"/>
        </w:rPr>
        <w:t>So với các cường quốc thương mại trên thế giới, Nhật Bản?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đứng sau Hoa Kỳ, CHLB Đức và trước Trung Quốc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đứng sau Hoa Kỳ, LB Nga, Trung Quốc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đứng sau Hoa Kỳ, CHLB Đức và Trung Quốc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đứng sau Hoa Kỳ, Trung Quốc và trước CHLB Đức</w:t>
      </w:r>
    </w:p>
    <w:p w:rsidR="00530ABD" w:rsidRDefault="00530ABD" w:rsidP="00530ABD">
      <w:pPr>
        <w:pStyle w:val="NormalWeb"/>
        <w:spacing w:before="0" w:beforeAutospacing="0" w:after="0" w:afterAutospacing="0"/>
        <w:ind w:right="300"/>
      </w:pPr>
      <w:r>
        <w:rPr>
          <w:b/>
          <w:bCs/>
          <w:color w:val="000000"/>
          <w:sz w:val="26"/>
          <w:szCs w:val="26"/>
        </w:rPr>
        <w:t xml:space="preserve">Câu 56: </w:t>
      </w:r>
      <w:r>
        <w:rPr>
          <w:color w:val="000000"/>
          <w:sz w:val="26"/>
          <w:szCs w:val="26"/>
        </w:rPr>
        <w:t>Các trung tâm công nghiệp Tôkiô, Iôcôhama, Ôxaca, Côbê tạo nên « chuỗi đô thị » nằm ở vùng kinh tế/đảo?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Xi-cô-cư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Kiu-xiu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Hô-cai-đô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Hôn-su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57: </w:t>
      </w:r>
      <w:r>
        <w:rPr>
          <w:color w:val="000000"/>
          <w:sz w:val="26"/>
          <w:szCs w:val="26"/>
        </w:rPr>
        <w:t xml:space="preserve">Vùng kinh tế đảo Kiuxiu </w:t>
      </w:r>
      <w:r>
        <w:rPr>
          <w:b/>
          <w:bCs/>
          <w:color w:val="000000"/>
          <w:sz w:val="26"/>
          <w:szCs w:val="26"/>
        </w:rPr>
        <w:t xml:space="preserve">không </w:t>
      </w:r>
      <w:r>
        <w:rPr>
          <w:color w:val="000000"/>
          <w:sz w:val="26"/>
          <w:szCs w:val="26"/>
        </w:rPr>
        <w:t>có đặc điểm nổi bật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phát triển khai thác than và luyện thép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phát triển công nghiệp nặng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trồng nhiều cây công nghiệp và rau quả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mật độ dân cư thưa thớt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58: </w:t>
      </w:r>
      <w:r>
        <w:rPr>
          <w:color w:val="000000"/>
          <w:sz w:val="26"/>
          <w:szCs w:val="26"/>
        </w:rPr>
        <w:t xml:space="preserve">Vùng kinh tế đảo Hôcaiđô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có đặc điểm nổi bật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rừng bao phủ phần lớn diện tích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phát triển mạnh công nghiệp khai thác và chế biến gỗ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trồng nhiều cây công nghiệp và rau quả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mật độ dân cư thưa thớt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-616"/>
      </w:pPr>
      <w:r>
        <w:rPr>
          <w:b/>
          <w:bCs/>
          <w:color w:val="000000"/>
          <w:sz w:val="26"/>
          <w:szCs w:val="26"/>
        </w:rPr>
        <w:t xml:space="preserve">Câu 59: </w:t>
      </w:r>
      <w:r>
        <w:rPr>
          <w:color w:val="000000"/>
          <w:sz w:val="26"/>
          <w:szCs w:val="26"/>
        </w:rPr>
        <w:t xml:space="preserve">Nhận xét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chính xác về đặc điểm tự nhiên và tài nguyên thiên thiên của Nhật Bản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Sông ng̣òi ngắn và dốc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Nghèo khoáng sản nhưng than đá có trữ lượng rất ớn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Đồng bằng nhỏ, hẹp nằm ven biển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Địa h́ình chủ yếu là đồi núi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400"/>
      </w:pPr>
      <w:r>
        <w:rPr>
          <w:b/>
          <w:bCs/>
          <w:color w:val="000000"/>
          <w:sz w:val="26"/>
          <w:szCs w:val="26"/>
        </w:rPr>
        <w:t xml:space="preserve">Câu 60: </w:t>
      </w:r>
      <w:r>
        <w:rPr>
          <w:color w:val="000000"/>
          <w:sz w:val="26"/>
          <w:szCs w:val="26"/>
        </w:rPr>
        <w:t>Các hải cảng lớn của Nhật Bản là Cô-bê, I-ô-cô-ha-ma, Tô-ki-ô, Ô-xa-ca đều nằm ở đảo?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Hôn-su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Kiu-xiu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Xi-cô-cư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Hô-cai-đô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61: </w:t>
      </w:r>
      <w:r>
        <w:rPr>
          <w:color w:val="000000"/>
          <w:sz w:val="26"/>
          <w:szCs w:val="26"/>
        </w:rPr>
        <w:t>Tốc độ gia tăng dân số năm 2005 của Nhật Bản hiện ở mức?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1</w:t>
      </w:r>
      <w:proofErr w:type="gramStart"/>
      <w:r>
        <w:rPr>
          <w:color w:val="000000"/>
          <w:sz w:val="26"/>
          <w:szCs w:val="26"/>
        </w:rPr>
        <w:t>,5</w:t>
      </w:r>
      <w:proofErr w:type="gramEnd"/>
      <w:r>
        <w:rPr>
          <w:color w:val="000000"/>
          <w:sz w:val="26"/>
          <w:szCs w:val="26"/>
        </w:rPr>
        <w:t>%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0,1%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1,0%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0,5%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62: </w:t>
      </w:r>
      <w:r>
        <w:rPr>
          <w:color w:val="000000"/>
          <w:sz w:val="26"/>
          <w:szCs w:val="26"/>
        </w:rPr>
        <w:t>Các trung tâm công nghiệp Xappôrô, Murôran nằm ở vùng kinh tế/đảo?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Xi-cô-cư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Hô-cai-đô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Hôn-su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Kiu-xiu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63: </w:t>
      </w:r>
      <w:r>
        <w:rPr>
          <w:color w:val="000000"/>
          <w:sz w:val="26"/>
          <w:szCs w:val="26"/>
        </w:rPr>
        <w:t>Các bạn hàng thương mại quan trọng nhất của Nhật Bản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Hoa Kỳ, Ấn Độ, Braxin, EU, Canađa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Hoa Kỳ, Trung Quốc, CHLB Nga, EU, Braxin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Hoa Kỳ, Trung Quốc, EU, Đông Nam Á, Ôxtrâylia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Hoa Kỳ, Canađa, Ấn Độ, Braxin, Đông Nam Á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64: </w:t>
      </w:r>
      <w:r>
        <w:rPr>
          <w:color w:val="000000"/>
          <w:sz w:val="26"/>
          <w:szCs w:val="26"/>
        </w:rPr>
        <w:t>Tại các đảo kiuxiu và xi cô cư của nhật bản thì khí hậu chính là: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nhiệt đới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cận nhiệt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ôn đới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băng giá quanh năm.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65: </w:t>
      </w:r>
      <w:r>
        <w:rPr>
          <w:color w:val="000000"/>
          <w:sz w:val="26"/>
          <w:szCs w:val="26"/>
        </w:rPr>
        <w:t>Năm 2005 GDP của Nhật Bản đạt khoảng?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3 800 tỉ USD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4 800 tỉ USD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8 400 tỉ USD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8 300 tỉ USD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66: </w:t>
      </w:r>
      <w:r>
        <w:rPr>
          <w:color w:val="000000"/>
          <w:sz w:val="26"/>
          <w:szCs w:val="26"/>
        </w:rPr>
        <w:t>Đâu là nhận định đúng về tự nhiên Nhật Bản?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Địa hình chủ yếu là núi thấp và trung bình, ít đồng bằng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Địa hình chủ yếu là núi thấp và trung bình, nhiều đồng bằng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Địa hình chủ yếu là núi cao và trung bình, ít đồng bằng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Địa hình chủ yếu là cao nguyên, núi thấp, ít đồng bằng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20"/>
      </w:pPr>
      <w:r>
        <w:rPr>
          <w:b/>
          <w:bCs/>
          <w:color w:val="000000"/>
          <w:sz w:val="26"/>
          <w:szCs w:val="26"/>
        </w:rPr>
        <w:t xml:space="preserve">Câu 67: </w:t>
      </w:r>
      <w:r>
        <w:rPr>
          <w:color w:val="000000"/>
          <w:sz w:val="26"/>
          <w:szCs w:val="26"/>
        </w:rPr>
        <w:t>Ngành giao thông vận tải biển của Nhật Bản có vị trí đắc biệt quan trọng và hiện đứng?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thứ ba thế giới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thứ nhất thế giới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thứ tư thế giới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thứ nhì thế giới</w:t>
      </w:r>
    </w:p>
    <w:p w:rsidR="00530ABD" w:rsidRDefault="00530ABD" w:rsidP="00530ABD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68: </w:t>
      </w:r>
      <w:r>
        <w:rPr>
          <w:color w:val="000000"/>
          <w:sz w:val="26"/>
          <w:szCs w:val="26"/>
        </w:rPr>
        <w:t>Năm 2005 GDP của Nhật Bản đứng thứ?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Thứ hai thế giới sau Hoa Kỳ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Thứ ba thế giới sau Hoa Kỳ và Trung Quốc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Thứ ba thế giới sau Hoa Kỳ và CHLB Đức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Thứ hai thế giới sau CHLB Đức</w:t>
      </w:r>
    </w:p>
    <w:p w:rsidR="00530ABD" w:rsidRDefault="00530ABD" w:rsidP="00530ABD">
      <w:pPr>
        <w:pStyle w:val="NormalWeb"/>
        <w:spacing w:before="0" w:beforeAutospacing="0" w:after="0" w:afterAutospacing="0"/>
        <w:ind w:right="-36"/>
        <w:jc w:val="both"/>
      </w:pPr>
      <w:r>
        <w:rPr>
          <w:b/>
          <w:bCs/>
          <w:color w:val="000000"/>
          <w:sz w:val="26"/>
          <w:szCs w:val="26"/>
        </w:rPr>
        <w:t xml:space="preserve">Câu 69: </w:t>
      </w:r>
      <w:r>
        <w:rPr>
          <w:color w:val="000000"/>
          <w:sz w:val="26"/>
          <w:szCs w:val="26"/>
        </w:rPr>
        <w:t>Khí hậu của Nhật Bản chủ yếu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Hàn đới và ôn đới đại dương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Hàn đới và ôn đới lục địa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Ôn đới và cận nhiệt đới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Ôn đới đại dương và nhiệt đới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70: </w:t>
      </w:r>
      <w:r>
        <w:rPr>
          <w:color w:val="000000"/>
          <w:sz w:val="26"/>
          <w:szCs w:val="26"/>
        </w:rPr>
        <w:t>Sản lượng tơ tằm của Nhật Bản?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đứng hàng thứ tư thế giới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đứng hàng thứ ba thế giới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đứng hàng đầu thế giới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đứng hàng thứ hai thế giới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71: </w:t>
      </w:r>
      <w:r>
        <w:rPr>
          <w:color w:val="000000"/>
          <w:sz w:val="26"/>
          <w:szCs w:val="26"/>
        </w:rPr>
        <w:t xml:space="preserve">Nhật Bản nằm trong khu vực khí </w:t>
      </w:r>
      <w:proofErr w:type="gramStart"/>
      <w:r>
        <w:rPr>
          <w:color w:val="000000"/>
          <w:sz w:val="26"/>
          <w:szCs w:val="26"/>
        </w:rPr>
        <w:t>hậu ?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Gió mùa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Chí tuyến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Lục địa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Nóng khô</w:t>
      </w:r>
    </w:p>
    <w:p w:rsidR="00530ABD" w:rsidRDefault="00530ABD" w:rsidP="00530ABD">
      <w:pPr>
        <w:pStyle w:val="NormalWeb"/>
        <w:spacing w:before="0" w:beforeAutospacing="0" w:after="0" w:afterAutospacing="0"/>
        <w:ind w:left="4"/>
      </w:pPr>
      <w:r>
        <w:rPr>
          <w:b/>
          <w:bCs/>
          <w:color w:val="000000"/>
          <w:sz w:val="26"/>
          <w:szCs w:val="26"/>
        </w:rPr>
        <w:t xml:space="preserve">Câu 72: </w:t>
      </w:r>
      <w:r>
        <w:rPr>
          <w:color w:val="000000"/>
          <w:sz w:val="26"/>
          <w:szCs w:val="26"/>
        </w:rPr>
        <w:t>Ngành công nghiệp của Nhật Bản chiếm khoảng 25% sản lượng của thế giới và xuất khẩu 45% số sản phẩm là ra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Tàu biển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Sản phẩm tin học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Rô bốt (người máy)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Ôtô</w:t>
      </w:r>
    </w:p>
    <w:p w:rsidR="00530ABD" w:rsidRDefault="00530ABD" w:rsidP="00530ABD">
      <w:pPr>
        <w:pStyle w:val="NormalWeb"/>
        <w:spacing w:before="0" w:beforeAutospacing="0" w:after="0" w:afterAutospacing="0"/>
        <w:ind w:left="4" w:right="360"/>
      </w:pPr>
      <w:r>
        <w:rPr>
          <w:b/>
          <w:bCs/>
          <w:color w:val="000000"/>
          <w:sz w:val="26"/>
          <w:szCs w:val="26"/>
        </w:rPr>
        <w:t xml:space="preserve">Câu 73: </w:t>
      </w:r>
      <w:r>
        <w:rPr>
          <w:color w:val="000000"/>
          <w:sz w:val="26"/>
          <w:szCs w:val="26"/>
        </w:rPr>
        <w:t>Nhận xét không đúng về nền nông nghiệp của Nhật Bản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diện tích đất nông nghiệp ít, chỉ chiếm dưới 14% diện tích tự nhiên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đóng vai trò thứ yếu trong nền kinh tế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tỉ trọng trong GDP chỉ chiếm khoảng 2%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phát triển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hướng thâm canh</w:t>
      </w:r>
    </w:p>
    <w:p w:rsidR="00B16A04" w:rsidRDefault="00B16A04" w:rsidP="00B16A04">
      <w:pPr>
        <w:pStyle w:val="NormalWeb"/>
        <w:spacing w:before="0" w:beforeAutospacing="0" w:after="0" w:afterAutospacing="0"/>
        <w:jc w:val="center"/>
      </w:pPr>
    </w:p>
    <w:p w:rsidR="00B16A04" w:rsidRDefault="00B16A04" w:rsidP="00B16A04">
      <w:pPr>
        <w:pStyle w:val="NormalWeb"/>
        <w:spacing w:before="0" w:beforeAutospacing="0" w:after="0" w:afterAutospacing="0"/>
        <w:jc w:val="center"/>
      </w:pPr>
    </w:p>
    <w:p w:rsidR="00530ABD" w:rsidRDefault="00B16A04" w:rsidP="00B16A04">
      <w:pPr>
        <w:pStyle w:val="NormalWeb"/>
        <w:spacing w:before="0" w:beforeAutospacing="0" w:after="0" w:afterAutospacing="0"/>
        <w:jc w:val="center"/>
      </w:pPr>
      <w:bookmarkStart w:id="0" w:name="_GoBack"/>
      <w:bookmarkEnd w:id="0"/>
      <w:r>
        <w:rPr>
          <w:b/>
          <w:bCs/>
          <w:color w:val="000000"/>
        </w:rPr>
        <w:t>TRUNG QUỐC</w:t>
      </w:r>
    </w:p>
    <w:p w:rsidR="00530ABD" w:rsidRDefault="00530ABD" w:rsidP="00530ABD"/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1: </w:t>
      </w:r>
      <w:r>
        <w:rPr>
          <w:color w:val="000000"/>
          <w:sz w:val="26"/>
          <w:szCs w:val="26"/>
        </w:rPr>
        <w:t xml:space="preserve">Nhận xét </w:t>
      </w:r>
      <w:r>
        <w:rPr>
          <w:b/>
          <w:bCs/>
          <w:color w:val="000000"/>
          <w:sz w:val="26"/>
          <w:szCs w:val="26"/>
        </w:rPr>
        <w:t>không đúng</w:t>
      </w:r>
      <w:r>
        <w:rPr>
          <w:color w:val="000000"/>
          <w:sz w:val="26"/>
          <w:szCs w:val="26"/>
        </w:rPr>
        <w:t xml:space="preserve"> về đặc điểm vị trí và lãnh thổ Trung Quốc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Có diện tích lãnh thổ rộng lớn và đứng thứ ba thế giới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Lãnh thổ trải rộng từ bắc xuống nam, từ đông sang tây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Có đường biên giới giáp 14 nước chủ yếu qua núi cao và hoang mạc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Phía đông giáp biển với đường bờ biển dài khoảng 9000 km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2: </w:t>
      </w:r>
      <w:r>
        <w:rPr>
          <w:color w:val="000000"/>
          <w:sz w:val="26"/>
          <w:szCs w:val="26"/>
        </w:rPr>
        <w:t>Bồn địa Duy Ngô Nhĩ nằm ở khu vực nào trên lãnh thổ Trung quốc: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vùng đông bắc.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vùng đông nam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vùng tây nam.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vùng tây bắc.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3: </w:t>
      </w:r>
      <w:r>
        <w:rPr>
          <w:color w:val="000000"/>
          <w:sz w:val="26"/>
          <w:szCs w:val="26"/>
        </w:rPr>
        <w:t>Các dân tộc thiểu số của trung quốc sinh sống chủ yếu ở khu vực: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Phía nam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Phía tây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Phía bắc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Phía đông</w:t>
      </w:r>
    </w:p>
    <w:p w:rsidR="00530ABD" w:rsidRDefault="00530ABD" w:rsidP="00530ABD">
      <w:pPr>
        <w:pStyle w:val="NormalWeb"/>
        <w:spacing w:before="12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4: </w:t>
      </w:r>
      <w:r>
        <w:rPr>
          <w:color w:val="000000"/>
          <w:sz w:val="26"/>
          <w:szCs w:val="26"/>
        </w:rPr>
        <w:t xml:space="preserve">Những ngành công nghiệp được Trung Quốc ưu tiên phát triển trong chính sách công nghiệp mới </w:t>
      </w:r>
      <w:proofErr w:type="gramStart"/>
      <w:r>
        <w:rPr>
          <w:color w:val="000000"/>
          <w:sz w:val="26"/>
          <w:szCs w:val="26"/>
        </w:rPr>
        <w:t>là ?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Công nghiệp năng lượng, viễn thông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Công nghiệp chế tạo máy, điện tử, hóa dầu, sản xuất ô tô và xây dựng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Công nghiệp khai thác, luyện </w:t>
      </w:r>
      <w:proofErr w:type="gramStart"/>
      <w:r>
        <w:rPr>
          <w:color w:val="000000"/>
          <w:sz w:val="26"/>
          <w:szCs w:val="26"/>
        </w:rPr>
        <w:t>kim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Công nghiệp dệt may, chế biến lương thực - thực phẩm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5: </w:t>
      </w:r>
      <w:r>
        <w:rPr>
          <w:color w:val="000000"/>
          <w:sz w:val="26"/>
          <w:szCs w:val="26"/>
        </w:rPr>
        <w:t>Phần lãnh thổ miền Đông Trung Quốc trải dài từ vùng duyên hải vào đất liền, đến kinh tuyến?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111</w:t>
      </w:r>
      <w:r>
        <w:rPr>
          <w:color w:val="000000"/>
          <w:sz w:val="16"/>
          <w:szCs w:val="16"/>
          <w:vertAlign w:val="superscript"/>
        </w:rPr>
        <w:t>0</w:t>
      </w:r>
      <w:r>
        <w:rPr>
          <w:color w:val="000000"/>
          <w:sz w:val="26"/>
          <w:szCs w:val="26"/>
        </w:rPr>
        <w:t xml:space="preserve"> Tây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100</w:t>
      </w:r>
      <w:r>
        <w:rPr>
          <w:color w:val="000000"/>
          <w:sz w:val="16"/>
          <w:szCs w:val="16"/>
          <w:vertAlign w:val="superscript"/>
        </w:rPr>
        <w:t>0</w:t>
      </w:r>
      <w:r>
        <w:rPr>
          <w:color w:val="000000"/>
          <w:sz w:val="26"/>
          <w:szCs w:val="26"/>
        </w:rPr>
        <w:t xml:space="preserve"> Đông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105</w:t>
      </w:r>
      <w:r>
        <w:rPr>
          <w:color w:val="000000"/>
          <w:sz w:val="16"/>
          <w:szCs w:val="16"/>
          <w:vertAlign w:val="superscript"/>
        </w:rPr>
        <w:t>0</w:t>
      </w:r>
      <w:r>
        <w:rPr>
          <w:color w:val="000000"/>
          <w:sz w:val="26"/>
          <w:szCs w:val="26"/>
        </w:rPr>
        <w:t xml:space="preserve"> Đông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105</w:t>
      </w:r>
      <w:r>
        <w:rPr>
          <w:color w:val="000000"/>
          <w:sz w:val="16"/>
          <w:szCs w:val="16"/>
          <w:vertAlign w:val="superscript"/>
        </w:rPr>
        <w:t>0</w:t>
      </w:r>
      <w:r>
        <w:rPr>
          <w:color w:val="000000"/>
          <w:sz w:val="26"/>
          <w:szCs w:val="26"/>
        </w:rPr>
        <w:t xml:space="preserve"> Tây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6: </w:t>
      </w:r>
      <w:r>
        <w:rPr>
          <w:color w:val="000000"/>
          <w:sz w:val="26"/>
          <w:szCs w:val="26"/>
        </w:rPr>
        <w:t xml:space="preserve">Nhận xét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đúng về đặc điểm miền Đông Trung Quốc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Có các đồng bằng châu thổ rộng lớn, đất phù </w:t>
      </w:r>
      <w:proofErr w:type="gramStart"/>
      <w:r>
        <w:rPr>
          <w:color w:val="000000"/>
          <w:sz w:val="26"/>
          <w:szCs w:val="26"/>
        </w:rPr>
        <w:t>sa</w:t>
      </w:r>
      <w:proofErr w:type="gramEnd"/>
      <w:r>
        <w:rPr>
          <w:color w:val="000000"/>
          <w:sz w:val="26"/>
          <w:szCs w:val="26"/>
        </w:rPr>
        <w:t xml:space="preserve"> mầu mỡ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Từ bắc xuống nam khí hậu chuyển từ ôn đới gió mùa sang cận nhiệt đới gió mùa.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Dân cư tập trung đông đúc, nông nghiệp trù phú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Nghèo khoáng sản, chỉ có than đá là đáng kể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7: </w:t>
      </w:r>
      <w:r>
        <w:rPr>
          <w:color w:val="000000"/>
          <w:sz w:val="26"/>
          <w:szCs w:val="26"/>
        </w:rPr>
        <w:t xml:space="preserve">Nam </w:t>
      </w:r>
      <w:proofErr w:type="gramStart"/>
      <w:r>
        <w:rPr>
          <w:color w:val="000000"/>
          <w:sz w:val="26"/>
          <w:szCs w:val="26"/>
        </w:rPr>
        <w:t>sa</w:t>
      </w:r>
      <w:proofErr w:type="gramEnd"/>
      <w:r>
        <w:rPr>
          <w:color w:val="000000"/>
          <w:sz w:val="26"/>
          <w:szCs w:val="26"/>
        </w:rPr>
        <w:t xml:space="preserve"> là cách gọi của Trung Quốc với quần đảo-đảo nào?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proofErr w:type="gramStart"/>
      <w:r>
        <w:rPr>
          <w:color w:val="000000"/>
          <w:sz w:val="26"/>
          <w:szCs w:val="26"/>
        </w:rPr>
        <w:t>quần  đảo</w:t>
      </w:r>
      <w:proofErr w:type="gramEnd"/>
      <w:r>
        <w:rPr>
          <w:color w:val="000000"/>
          <w:sz w:val="26"/>
          <w:szCs w:val="26"/>
        </w:rPr>
        <w:t xml:space="preserve"> hoàng sa.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proofErr w:type="gramStart"/>
      <w:r>
        <w:rPr>
          <w:color w:val="000000"/>
          <w:sz w:val="26"/>
          <w:szCs w:val="26"/>
        </w:rPr>
        <w:t>quần  đảo</w:t>
      </w:r>
      <w:proofErr w:type="gramEnd"/>
      <w:r>
        <w:rPr>
          <w:color w:val="000000"/>
          <w:sz w:val="26"/>
          <w:szCs w:val="26"/>
        </w:rPr>
        <w:t xml:space="preserve"> trường sa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đảo hải nam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quần đảo điếu </w:t>
      </w:r>
      <w:proofErr w:type="gramStart"/>
      <w:r>
        <w:rPr>
          <w:color w:val="000000"/>
          <w:sz w:val="26"/>
          <w:szCs w:val="26"/>
        </w:rPr>
        <w:t>ngư</w:t>
      </w:r>
      <w:proofErr w:type="gramEnd"/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8: </w:t>
      </w:r>
      <w:r>
        <w:rPr>
          <w:color w:val="000000"/>
          <w:sz w:val="26"/>
          <w:szCs w:val="26"/>
        </w:rPr>
        <w:t>Trung Quốc có hai đặc khu hành chính nằm ven biển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Hồng Công và Thượng Hải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Hồng Công và Quảng Châu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Ma Cao và Thượng Hải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Hồng Công và Ma Cao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9: </w:t>
      </w:r>
      <w:r>
        <w:rPr>
          <w:color w:val="000000"/>
          <w:sz w:val="26"/>
          <w:szCs w:val="26"/>
        </w:rPr>
        <w:t xml:space="preserve">Các đồng bằng miền Đông Trung Quốc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thứ tự bắc xuống nam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Hoa Bắc, Hoa Trung, Đông Bắc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Đông Bắc, Hoa Bắc, Hoa Trung, Hoa Nam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Đông Bắc, Hoa Trung, Hoa Bắc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Hoa Bắc, Đông Bắc, Hoa Trung, Hoa Nam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10: </w:t>
      </w:r>
      <w:r>
        <w:rPr>
          <w:color w:val="000000"/>
          <w:sz w:val="26"/>
          <w:szCs w:val="26"/>
        </w:rPr>
        <w:t>Đường bờ biển phía đông của Trung Quốc dài khoảng?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8000 km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7000 km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9000 km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6000 km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11: </w:t>
      </w:r>
      <w:r>
        <w:rPr>
          <w:color w:val="000000"/>
          <w:sz w:val="26"/>
          <w:szCs w:val="26"/>
        </w:rPr>
        <w:t>Người Hán là dân tộc đa số ở Trung Quốc và chiếm?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Gần 50% dân số cả nước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Trên 90% dân số cả nước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Gần 80% dân số cả nước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Trên 60% dân số cả nước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12: </w:t>
      </w:r>
      <w:r>
        <w:rPr>
          <w:color w:val="000000"/>
          <w:sz w:val="26"/>
          <w:szCs w:val="26"/>
        </w:rPr>
        <w:t>Đặc khu Hồng kông của Trung quốc nằm ở khu vực nào: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ven biển của đồng bằng hoa trung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ven biển của đồng bằng hoa nam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ven biển của đồng bằng hoa bắc.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Ven biển của đồng </w:t>
      </w:r>
      <w:proofErr w:type="gramStart"/>
      <w:r>
        <w:rPr>
          <w:color w:val="000000"/>
          <w:sz w:val="26"/>
          <w:szCs w:val="26"/>
        </w:rPr>
        <w:t>bằng  đông</w:t>
      </w:r>
      <w:proofErr w:type="gramEnd"/>
      <w:r>
        <w:rPr>
          <w:color w:val="000000"/>
          <w:sz w:val="26"/>
          <w:szCs w:val="26"/>
        </w:rPr>
        <w:t xml:space="preserve"> bắc.</w:t>
      </w:r>
    </w:p>
    <w:p w:rsidR="00530ABD" w:rsidRDefault="00530ABD" w:rsidP="00530ABD">
      <w:pPr>
        <w:pStyle w:val="NormalWeb"/>
        <w:spacing w:before="12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13: </w:t>
      </w:r>
      <w:r>
        <w:rPr>
          <w:color w:val="000000"/>
          <w:sz w:val="26"/>
          <w:szCs w:val="26"/>
        </w:rPr>
        <w:t>Dân cư Trung Quốc tập trung đông nhất ở vùng?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Ven biển và hạ lưu các con sông lớn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Phía Tây bắc của miền Đông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Ven biển và dọc </w:t>
      </w:r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 xml:space="preserve"> con đường tơ lụa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Ven biển và thượng lưu các con sông lớn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14: </w:t>
      </w:r>
      <w:r>
        <w:rPr>
          <w:color w:val="000000"/>
          <w:sz w:val="26"/>
          <w:szCs w:val="26"/>
        </w:rPr>
        <w:t xml:space="preserve">Vùng </w:t>
      </w:r>
      <w:proofErr w:type="gramStart"/>
      <w:r>
        <w:rPr>
          <w:color w:val="000000"/>
          <w:sz w:val="26"/>
          <w:szCs w:val="26"/>
        </w:rPr>
        <w:t>có  độ</w:t>
      </w:r>
      <w:proofErr w:type="gramEnd"/>
      <w:r>
        <w:rPr>
          <w:color w:val="000000"/>
          <w:sz w:val="26"/>
          <w:szCs w:val="26"/>
        </w:rPr>
        <w:t xml:space="preserve"> cao trung bình  cao nhất của Trung Quốc nằm ở 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vùng đông bắc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vùng tây bắc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vùng đông nam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vùng tây nam.</w:t>
      </w:r>
      <w:proofErr w:type="gramEnd"/>
    </w:p>
    <w:p w:rsidR="00530ABD" w:rsidRDefault="00530ABD" w:rsidP="00530ABD">
      <w:pPr>
        <w:pStyle w:val="NormalWeb"/>
        <w:spacing w:before="12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15: </w:t>
      </w:r>
      <w:r>
        <w:rPr>
          <w:color w:val="000000"/>
          <w:sz w:val="26"/>
          <w:szCs w:val="26"/>
        </w:rPr>
        <w:t>Vấn đề được quan tâm hàng đầu đối với dân số Trung Quốc trong giai đoạn hiện nay là: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Sự mất cân bằng trong cơ cấu giới tính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Sự tăng trưởng nhanh của dân số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Việc thực hiện chính sách dân số kế hoạch hóa gia đình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Tình trạng trẻ hóa dân số.</w:t>
      </w:r>
    </w:p>
    <w:p w:rsidR="00530ABD" w:rsidRDefault="00530ABD" w:rsidP="00530ABD">
      <w:pPr>
        <w:pStyle w:val="NormalWeb"/>
        <w:spacing w:before="12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16: </w:t>
      </w:r>
      <w:r>
        <w:rPr>
          <w:color w:val="000000"/>
          <w:sz w:val="26"/>
          <w:szCs w:val="26"/>
        </w:rPr>
        <w:t xml:space="preserve">Các trung tâm công nghiệp lớn của Trung Quốc phân bố tập trung ở </w:t>
      </w:r>
      <w:proofErr w:type="gramStart"/>
      <w:r>
        <w:rPr>
          <w:color w:val="000000"/>
          <w:sz w:val="26"/>
          <w:szCs w:val="26"/>
        </w:rPr>
        <w:t>vùng ?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Vùng sâu trong nội địa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Vùng Tây Nam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Vùng phía Tây Bắc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Vùng phía Đông</w:t>
      </w:r>
    </w:p>
    <w:p w:rsidR="00530ABD" w:rsidRDefault="00530ABD" w:rsidP="00530ABD">
      <w:pPr>
        <w:pStyle w:val="NormalWeb"/>
        <w:spacing w:before="12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17: </w:t>
      </w:r>
      <w:r>
        <w:rPr>
          <w:color w:val="000000"/>
          <w:sz w:val="26"/>
          <w:szCs w:val="26"/>
        </w:rPr>
        <w:t xml:space="preserve">Đặc điểm nổi bật của nguồn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Trung Quốc góp phần quyết định sự phát triển của nền kinh tế - xã hội là: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Quy mô nguồn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đông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Nguồn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gồm nhiều thành phần dân tộc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Nguồn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được đầu tư để nâng cao chất lượng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lastRenderedPageBreak/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Truyền thống </w:t>
      </w:r>
      <w:proofErr w:type="gramStart"/>
      <w:r>
        <w:rPr>
          <w:color w:val="000000"/>
          <w:sz w:val="26"/>
          <w:szCs w:val="26"/>
        </w:rPr>
        <w:t>lao</w:t>
      </w:r>
      <w:proofErr w:type="gramEnd"/>
      <w:r>
        <w:rPr>
          <w:color w:val="000000"/>
          <w:sz w:val="26"/>
          <w:szCs w:val="26"/>
        </w:rPr>
        <w:t xml:space="preserve"> động cần cù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18: </w:t>
      </w:r>
      <w:r>
        <w:rPr>
          <w:color w:val="000000"/>
          <w:sz w:val="26"/>
          <w:szCs w:val="26"/>
        </w:rPr>
        <w:t xml:space="preserve">Nhận xét </w:t>
      </w:r>
      <w:r>
        <w:rPr>
          <w:b/>
          <w:bCs/>
          <w:color w:val="000000"/>
          <w:sz w:val="26"/>
          <w:szCs w:val="26"/>
        </w:rPr>
        <w:t>không đúng</w:t>
      </w:r>
      <w:r>
        <w:rPr>
          <w:color w:val="000000"/>
          <w:sz w:val="26"/>
          <w:szCs w:val="26"/>
        </w:rPr>
        <w:t xml:space="preserve"> về đặc điểm tự nhiên và tài nguyên của miền Đông Trung Quốc cho phát triển nông nghiệp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Khí hậu gió mùa thay đổi từ cận nhiệt đới đến ôn đới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Đồng bằng châu thổ rộng lớn, đất </w:t>
      </w:r>
      <w:proofErr w:type="gramStart"/>
      <w:r>
        <w:rPr>
          <w:color w:val="000000"/>
          <w:sz w:val="26"/>
          <w:szCs w:val="26"/>
        </w:rPr>
        <w:t>đai</w:t>
      </w:r>
      <w:proofErr w:type="gramEnd"/>
      <w:r>
        <w:rPr>
          <w:color w:val="000000"/>
          <w:sz w:val="26"/>
          <w:szCs w:val="26"/>
        </w:rPr>
        <w:t xml:space="preserve"> màu mỡ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Phía đông nhiều vùng khô hạn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Lượng mưa lớn, nguồn nước dồi dào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19: </w:t>
      </w:r>
      <w:r>
        <w:rPr>
          <w:color w:val="000000"/>
          <w:sz w:val="26"/>
          <w:szCs w:val="26"/>
        </w:rPr>
        <w:t>Diện tích tự nhiên của Trung Quốc khoảng.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Trên 8</w:t>
      </w:r>
      <w:proofErr w:type="gramStart"/>
      <w:r>
        <w:rPr>
          <w:color w:val="000000"/>
          <w:sz w:val="26"/>
          <w:szCs w:val="26"/>
        </w:rPr>
        <w:t>,5</w:t>
      </w:r>
      <w:proofErr w:type="gramEnd"/>
      <w:r>
        <w:rPr>
          <w:color w:val="000000"/>
          <w:sz w:val="26"/>
          <w:szCs w:val="26"/>
        </w:rPr>
        <w:t xml:space="preserve"> triệu km</w:t>
      </w:r>
      <w:r>
        <w:rPr>
          <w:color w:val="000000"/>
          <w:sz w:val="16"/>
          <w:szCs w:val="16"/>
          <w:vertAlign w:val="superscript"/>
        </w:rPr>
        <w:t>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Gần 9,6 triệu km</w:t>
      </w:r>
      <w:r>
        <w:rPr>
          <w:color w:val="000000"/>
          <w:sz w:val="16"/>
          <w:szCs w:val="16"/>
          <w:vertAlign w:val="superscript"/>
        </w:rPr>
        <w:t>2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Gần 7</w:t>
      </w:r>
      <w:proofErr w:type="gramStart"/>
      <w:r>
        <w:rPr>
          <w:color w:val="000000"/>
          <w:sz w:val="26"/>
          <w:szCs w:val="26"/>
        </w:rPr>
        <w:t>,5</w:t>
      </w:r>
      <w:proofErr w:type="gramEnd"/>
      <w:r>
        <w:rPr>
          <w:color w:val="000000"/>
          <w:sz w:val="26"/>
          <w:szCs w:val="26"/>
        </w:rPr>
        <w:t xml:space="preserve"> triệu km</w:t>
      </w:r>
      <w:r>
        <w:rPr>
          <w:color w:val="000000"/>
          <w:sz w:val="16"/>
          <w:szCs w:val="16"/>
          <w:vertAlign w:val="superscript"/>
        </w:rPr>
        <w:t>2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Trên 9,6 ngàn km</w:t>
      </w:r>
      <w:r>
        <w:rPr>
          <w:color w:val="000000"/>
          <w:sz w:val="16"/>
          <w:szCs w:val="16"/>
          <w:vertAlign w:val="superscript"/>
        </w:rPr>
        <w:t>2</w:t>
      </w:r>
    </w:p>
    <w:p w:rsidR="00530ABD" w:rsidRDefault="00530ABD" w:rsidP="00530ABD">
      <w:pPr>
        <w:pStyle w:val="NormalWeb"/>
        <w:spacing w:before="12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20: </w:t>
      </w:r>
      <w:r>
        <w:rPr>
          <w:color w:val="000000"/>
          <w:sz w:val="26"/>
          <w:szCs w:val="26"/>
        </w:rPr>
        <w:t xml:space="preserve">Biện pháp nào sau đây Trung Quốc đã </w:t>
      </w:r>
      <w:r>
        <w:rPr>
          <w:b/>
          <w:bCs/>
          <w:i/>
          <w:i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áp dụng trong quá trình hiện đại hóa công nghiệp?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Thực hiện chính sách mở cửa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Huy động toàn dân sản xuất công nghiệp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Giao quyền chủ động cho các xí nghiệp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Hiện đại hóa trang thiết bị cho các ngành công nghiệp</w:t>
      </w:r>
    </w:p>
    <w:p w:rsidR="00530ABD" w:rsidRDefault="00530ABD" w:rsidP="00530ABD">
      <w:pPr>
        <w:pStyle w:val="NormalWeb"/>
        <w:spacing w:before="12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21: </w:t>
      </w:r>
      <w:r>
        <w:rPr>
          <w:color w:val="000000"/>
          <w:sz w:val="26"/>
          <w:szCs w:val="26"/>
        </w:rPr>
        <w:t>Trung Quốc có nhiều kiểu khí hậu là do?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Nhiều núi và đồng bằng phía Đông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Qui mô dân số lớn, nền kinh tế phát triển nhanh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Diện tích lớn, dân số đông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Vị trị địa lí, phân hóa địa hình, lãnh thổ rộng lớn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22: </w:t>
      </w:r>
      <w:r>
        <w:rPr>
          <w:color w:val="000000"/>
          <w:sz w:val="26"/>
          <w:szCs w:val="26"/>
        </w:rPr>
        <w:t>Nhận xét đúng về đặc điểm đường biên giới với các nước trên đất liền của Trung Quốc là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Chủ yếu là núi và đầm lầy.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Chủ yếu là đồi núi thấp và đồng bằng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Chủ yếu là núi cao và hoang mạc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Chủ yếu là đồng bằng và hoang mạc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23: </w:t>
      </w:r>
      <w:r>
        <w:rPr>
          <w:color w:val="000000"/>
          <w:sz w:val="26"/>
          <w:szCs w:val="26"/>
        </w:rPr>
        <w:t xml:space="preserve">các thành phố đông dân của trung quốc </w:t>
      </w:r>
      <w:proofErr w:type="gramStart"/>
      <w:r>
        <w:rPr>
          <w:color w:val="000000"/>
          <w:sz w:val="26"/>
          <w:szCs w:val="26"/>
        </w:rPr>
        <w:t>là :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thượng hải và bắc </w:t>
      </w:r>
      <w:proofErr w:type="gramStart"/>
      <w:r>
        <w:rPr>
          <w:color w:val="000000"/>
          <w:sz w:val="26"/>
          <w:szCs w:val="26"/>
        </w:rPr>
        <w:t>kinh .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thượng hải và quảng châu.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bắc kinh và trùng khánh.</w:t>
      </w:r>
      <w:proofErr w:type="gramEnd"/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vũ hán và thiên tân.</w:t>
      </w:r>
      <w:proofErr w:type="gramEnd"/>
    </w:p>
    <w:p w:rsidR="00530ABD" w:rsidRDefault="00530ABD" w:rsidP="00530ABD">
      <w:pPr>
        <w:pStyle w:val="NormalWeb"/>
        <w:spacing w:beforeAutospacing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24: </w:t>
      </w:r>
      <w:r>
        <w:rPr>
          <w:color w:val="000000"/>
          <w:sz w:val="26"/>
          <w:szCs w:val="26"/>
        </w:rPr>
        <w:t>Cho bảng số liệu: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i/>
          <w:iCs/>
          <w:color w:val="000000"/>
          <w:sz w:val="26"/>
          <w:szCs w:val="26"/>
        </w:rPr>
        <w:t xml:space="preserve">GDP phân </w:t>
      </w:r>
      <w:proofErr w:type="gramStart"/>
      <w:r>
        <w:rPr>
          <w:i/>
          <w:iCs/>
          <w:color w:val="000000"/>
          <w:sz w:val="26"/>
          <w:szCs w:val="26"/>
        </w:rPr>
        <w:t>theo</w:t>
      </w:r>
      <w:proofErr w:type="gramEnd"/>
      <w:r>
        <w:rPr>
          <w:i/>
          <w:iCs/>
          <w:color w:val="000000"/>
          <w:sz w:val="26"/>
          <w:szCs w:val="26"/>
        </w:rPr>
        <w:t xml:space="preserve"> khu vực kinh tế của hai nhóm nước năm 2004 (Đơn vị: tỉ USD)</w:t>
      </w:r>
      <w:r>
        <w:rPr>
          <w:color w:val="000000"/>
          <w:sz w:val="26"/>
          <w:szCs w:val="26"/>
        </w:rPr>
        <w:br/>
      </w:r>
      <w:r>
        <w:rPr>
          <w:rFonts w:ascii="Helvetica Neue" w:hAnsi="Helvetica Neue"/>
          <w:noProof/>
          <w:color w:val="000000"/>
          <w:sz w:val="17"/>
          <w:szCs w:val="17"/>
        </w:rPr>
        <w:drawing>
          <wp:inline distT="0" distB="0" distL="0" distR="0">
            <wp:extent cx="6134735" cy="1042035"/>
            <wp:effectExtent l="0" t="0" r="0" b="5715"/>
            <wp:docPr id="11" name="Picture 11" descr="https://lh3.googleusercontent.com/pyQzQjeN6XpfQIOTDl-Pc-vXWpuXalOW0xJpxx5Fws2AYyGtiBIlqTt0h9Sqn8ABoRclIopEV-3rD5zAwz0ionsgeZ3AZi4LHytVXJdygeTsUhoWgcVl-_AfvtNG-S747jqMGwHCony6aziPq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lh3.googleusercontent.com/pyQzQjeN6XpfQIOTDl-Pc-vXWpuXalOW0xJpxx5Fws2AYyGtiBIlqTt0h9Sqn8ABoRclIopEV-3rD5zAwz0ionsgeZ3AZi4LHytVXJdygeTsUhoWgcVl-_AfvtNG-S747jqMGwHCony6aziPq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35" cy="104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6"/>
          <w:szCs w:val="26"/>
        </w:rPr>
        <w:t xml:space="preserve"> 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color w:val="000000"/>
          <w:sz w:val="26"/>
          <w:szCs w:val="26"/>
        </w:rPr>
        <w:t xml:space="preserve">Vẽ biểu </w:t>
      </w:r>
      <w:proofErr w:type="gramStart"/>
      <w:r>
        <w:rPr>
          <w:color w:val="000000"/>
          <w:sz w:val="26"/>
          <w:szCs w:val="26"/>
        </w:rPr>
        <w:t>đồ  thể</w:t>
      </w:r>
      <w:proofErr w:type="gramEnd"/>
      <w:r>
        <w:rPr>
          <w:color w:val="000000"/>
          <w:sz w:val="26"/>
          <w:szCs w:val="26"/>
        </w:rPr>
        <w:t xml:space="preserve"> hiện  </w:t>
      </w:r>
      <w:r>
        <w:rPr>
          <w:b/>
          <w:bCs/>
          <w:color w:val="000000"/>
          <w:sz w:val="26"/>
          <w:szCs w:val="26"/>
        </w:rPr>
        <w:t>Cơ cấu GDP</w:t>
      </w:r>
      <w:r>
        <w:rPr>
          <w:color w:val="000000"/>
          <w:sz w:val="26"/>
          <w:szCs w:val="26"/>
        </w:rPr>
        <w:t xml:space="preserve"> phân theo khu vực kinh tế của các nước thu nhập thấp và các nước thu nhập cao năm 2004. Biểu đồ thích hợp nhất đó là: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biểu đồ tròn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Biểu đồ đường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biểu đồ cột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biểu đồ kết hợp.</w:t>
      </w:r>
      <w:proofErr w:type="gramEnd"/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25: </w:t>
      </w:r>
      <w:r>
        <w:rPr>
          <w:color w:val="000000"/>
          <w:sz w:val="26"/>
          <w:szCs w:val="26"/>
        </w:rPr>
        <w:t>Một đặc điểm lớn của địa hình Trung Quốc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Cao dần từ tây sang đông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Cao dần từ bắc xuống nam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Thấp dần từ tây sang đông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Thấp dần từ bắc xuống nam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26: </w:t>
      </w:r>
      <w:r>
        <w:rPr>
          <w:color w:val="000000"/>
          <w:sz w:val="26"/>
          <w:szCs w:val="26"/>
        </w:rPr>
        <w:t>Diện tích tự nhiên của Trung Quốc đứng hàng?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Thứ hai thế giới sau Liên bang Nga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Thứ ba thế giới sau Liên bang Nga và Canađa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Thứ tư thế giới sau Liên bang Nga, Canađa và Hoa Kỳ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Thứ năm thế giới sau Liên bang Nga, Canađa, Hoa Kỳ và Braxin</w:t>
      </w:r>
    </w:p>
    <w:p w:rsidR="00530ABD" w:rsidRDefault="00530ABD" w:rsidP="00530ABD">
      <w:pPr>
        <w:pStyle w:val="NormalWeb"/>
        <w:spacing w:before="12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lastRenderedPageBreak/>
        <w:t xml:space="preserve">Câu 27: </w:t>
      </w:r>
      <w:r>
        <w:rPr>
          <w:color w:val="000000"/>
          <w:sz w:val="26"/>
          <w:szCs w:val="26"/>
        </w:rPr>
        <w:t>Hiện đại hóa nông nghiệp Trung Quốc nhằm mục tiêu chủ yếu?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Dẫn đầu thế giới về sản lượng một số nông sản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Đảm bảo lương thực cho nhân dân, cung cấp nguyên liệu cho ngành công nghiệp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Tạo nguồn hàng xuất khẩu để </w:t>
      </w:r>
      <w:proofErr w:type="gramStart"/>
      <w:r>
        <w:rPr>
          <w:color w:val="000000"/>
          <w:sz w:val="26"/>
          <w:szCs w:val="26"/>
        </w:rPr>
        <w:t>thu</w:t>
      </w:r>
      <w:proofErr w:type="gramEnd"/>
      <w:r>
        <w:rPr>
          <w:color w:val="000000"/>
          <w:sz w:val="26"/>
          <w:szCs w:val="26"/>
        </w:rPr>
        <w:t xml:space="preserve"> ngoại tệ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Phát huy tiềm năng của tự nhiên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28: </w:t>
      </w:r>
      <w:r>
        <w:rPr>
          <w:color w:val="000000"/>
          <w:sz w:val="26"/>
          <w:szCs w:val="26"/>
        </w:rPr>
        <w:t xml:space="preserve">Quốc gia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có tranh chấp lãnh thổ ở biển Đông với Trung quốc </w:t>
      </w:r>
      <w:proofErr w:type="gramStart"/>
      <w:r>
        <w:rPr>
          <w:color w:val="000000"/>
          <w:sz w:val="26"/>
          <w:szCs w:val="26"/>
        </w:rPr>
        <w:t>là :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Việt nam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Nhật bản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Philippin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proofErr w:type="gramStart"/>
      <w:r>
        <w:rPr>
          <w:color w:val="000000"/>
          <w:sz w:val="26"/>
          <w:szCs w:val="26"/>
        </w:rPr>
        <w:t>Malaixia .</w:t>
      </w:r>
      <w:proofErr w:type="gramEnd"/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29: </w:t>
      </w:r>
      <w:r>
        <w:rPr>
          <w:color w:val="000000"/>
          <w:sz w:val="26"/>
          <w:szCs w:val="26"/>
        </w:rPr>
        <w:t>Trung quốc tiến hành công cuộc cái cách-hiện đại hóa kinh tế từ năm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1978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1954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1945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1985</w:t>
      </w:r>
    </w:p>
    <w:p w:rsidR="00530ABD" w:rsidRDefault="00530ABD" w:rsidP="00530ABD">
      <w:pPr>
        <w:pStyle w:val="NormalWeb"/>
        <w:spacing w:beforeAutospacing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30: </w:t>
      </w:r>
      <w:r>
        <w:rPr>
          <w:color w:val="000000"/>
          <w:sz w:val="26"/>
          <w:szCs w:val="26"/>
        </w:rPr>
        <w:t>Cho bảng số liệu: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i/>
          <w:iCs/>
          <w:color w:val="000000"/>
          <w:sz w:val="26"/>
          <w:szCs w:val="26"/>
        </w:rPr>
        <w:t xml:space="preserve">GDP phân </w:t>
      </w:r>
      <w:proofErr w:type="gramStart"/>
      <w:r>
        <w:rPr>
          <w:i/>
          <w:iCs/>
          <w:color w:val="000000"/>
          <w:sz w:val="26"/>
          <w:szCs w:val="26"/>
        </w:rPr>
        <w:t>theo</w:t>
      </w:r>
      <w:proofErr w:type="gramEnd"/>
      <w:r>
        <w:rPr>
          <w:i/>
          <w:iCs/>
          <w:color w:val="000000"/>
          <w:sz w:val="26"/>
          <w:szCs w:val="26"/>
        </w:rPr>
        <w:t xml:space="preserve"> khu vực kinh tế của hai nhóm nước năm 2004 (Đơn vị: tỉ USD)</w:t>
      </w:r>
      <w:r>
        <w:rPr>
          <w:color w:val="000000"/>
          <w:sz w:val="26"/>
          <w:szCs w:val="26"/>
        </w:rPr>
        <w:br/>
      </w:r>
      <w:r>
        <w:rPr>
          <w:rFonts w:ascii="Helvetica Neue" w:hAnsi="Helvetica Neue"/>
          <w:noProof/>
          <w:color w:val="000000"/>
          <w:sz w:val="17"/>
          <w:szCs w:val="17"/>
        </w:rPr>
        <w:drawing>
          <wp:inline distT="0" distB="0" distL="0" distR="0">
            <wp:extent cx="6134735" cy="1042035"/>
            <wp:effectExtent l="0" t="0" r="0" b="5715"/>
            <wp:docPr id="10" name="Picture 10" descr="https://lh3.googleusercontent.com/pyQzQjeN6XpfQIOTDl-Pc-vXWpuXalOW0xJpxx5Fws2AYyGtiBIlqTt0h9Sqn8ABoRclIopEV-3rD5zAwz0ionsgeZ3AZi4LHytVXJdygeTsUhoWgcVl-_AfvtNG-S747jqMGwHCony6aziPq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lh3.googleusercontent.com/pyQzQjeN6XpfQIOTDl-Pc-vXWpuXalOW0xJpxx5Fws2AYyGtiBIlqTt0h9Sqn8ABoRclIopEV-3rD5zAwz0ionsgeZ3AZi4LHytVXJdygeTsUhoWgcVl-_AfvtNG-S747jqMGwHCony6aziPq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35" cy="104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6"/>
          <w:szCs w:val="26"/>
        </w:rPr>
        <w:t xml:space="preserve"> 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color w:val="000000"/>
          <w:sz w:val="26"/>
          <w:szCs w:val="26"/>
        </w:rPr>
        <w:t xml:space="preserve">Phát biểu nào là </w:t>
      </w:r>
      <w:r>
        <w:rPr>
          <w:b/>
          <w:bCs/>
          <w:color w:val="000000"/>
          <w:sz w:val="26"/>
          <w:szCs w:val="26"/>
        </w:rPr>
        <w:t xml:space="preserve">không </w:t>
      </w:r>
      <w:proofErr w:type="gramStart"/>
      <w:r>
        <w:rPr>
          <w:rFonts w:ascii="Times" w:hAnsi="Times" w:cs="Times"/>
          <w:color w:val="000000"/>
          <w:sz w:val="26"/>
          <w:szCs w:val="26"/>
        </w:rPr>
        <w:t>đúng  trong</w:t>
      </w:r>
      <w:proofErr w:type="gramEnd"/>
      <w:r>
        <w:rPr>
          <w:rFonts w:ascii="Times" w:hAnsi="Times" w:cs="Times"/>
          <w:color w:val="000000"/>
          <w:sz w:val="26"/>
          <w:szCs w:val="26"/>
        </w:rPr>
        <w:t xml:space="preserve"> các ý sau: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Tỷ trọng GDP ở các khu vực của các nước </w:t>
      </w:r>
      <w:proofErr w:type="gramStart"/>
      <w:r>
        <w:rPr>
          <w:color w:val="000000"/>
          <w:sz w:val="26"/>
          <w:szCs w:val="26"/>
        </w:rPr>
        <w:t>thu</w:t>
      </w:r>
      <w:proofErr w:type="gramEnd"/>
      <w:r>
        <w:rPr>
          <w:color w:val="000000"/>
          <w:sz w:val="26"/>
          <w:szCs w:val="26"/>
        </w:rPr>
        <w:t xml:space="preserve"> nhập cao luôn lớn hơn các nước thu nhập thấp.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 xml:space="preserve">GDP ở các nước </w:t>
      </w:r>
      <w:proofErr w:type="gramStart"/>
      <w:r>
        <w:rPr>
          <w:color w:val="000000"/>
          <w:sz w:val="26"/>
          <w:szCs w:val="26"/>
        </w:rPr>
        <w:t>thu</w:t>
      </w:r>
      <w:proofErr w:type="gramEnd"/>
      <w:r>
        <w:rPr>
          <w:color w:val="000000"/>
          <w:sz w:val="26"/>
          <w:szCs w:val="26"/>
        </w:rPr>
        <w:t xml:space="preserve"> nhập cao ở khu vực 3 chiếm khoảng 71%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 xml:space="preserve">GDP các nước </w:t>
      </w:r>
      <w:proofErr w:type="gramStart"/>
      <w:r>
        <w:rPr>
          <w:color w:val="000000"/>
          <w:sz w:val="26"/>
          <w:szCs w:val="26"/>
        </w:rPr>
        <w:t>thu</w:t>
      </w:r>
      <w:proofErr w:type="gramEnd"/>
      <w:r>
        <w:rPr>
          <w:color w:val="000000"/>
          <w:sz w:val="26"/>
          <w:szCs w:val="26"/>
        </w:rPr>
        <w:t xml:space="preserve"> nhập thấp ở khu vực I là nhỏ nhất trong 3 khu vực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 xml:space="preserve">GDP của các nước </w:t>
      </w:r>
      <w:proofErr w:type="gramStart"/>
      <w:r>
        <w:rPr>
          <w:color w:val="000000"/>
          <w:sz w:val="26"/>
          <w:szCs w:val="26"/>
        </w:rPr>
        <w:t>thu</w:t>
      </w:r>
      <w:proofErr w:type="gramEnd"/>
      <w:r>
        <w:rPr>
          <w:color w:val="000000"/>
          <w:sz w:val="26"/>
          <w:szCs w:val="26"/>
        </w:rPr>
        <w:t xml:space="preserve"> nhập thấp ít hơn các nước có thu nhập cao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31: </w:t>
      </w:r>
      <w:r>
        <w:rPr>
          <w:color w:val="000000"/>
          <w:sz w:val="26"/>
          <w:szCs w:val="26"/>
        </w:rPr>
        <w:t xml:space="preserve">Về tự nhiên, miền Tây Trung Quốc </w:t>
      </w:r>
      <w:r>
        <w:rPr>
          <w:b/>
          <w:bCs/>
          <w:color w:val="000000"/>
          <w:sz w:val="26"/>
          <w:szCs w:val="26"/>
        </w:rPr>
        <w:t>không</w:t>
      </w:r>
      <w:r>
        <w:rPr>
          <w:color w:val="000000"/>
          <w:sz w:val="26"/>
          <w:szCs w:val="26"/>
        </w:rPr>
        <w:t xml:space="preserve"> có đặc điểm?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Gồm các dãy núi và cao nguyên đồ sộ xen lẫn các đồng bằng màu mỡ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Có nhiều hoang mạc và bán hoang mạc rộng lớn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Khí hậu ôn đới lục địa khắc nghiệt, ít mưa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Gồm các dãy núi và cao nguyên đồ sộ xen lẫn các bồn địa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6"/>
          <w:szCs w:val="26"/>
        </w:rPr>
        <w:t xml:space="preserve">Câu 32: </w:t>
      </w:r>
      <w:r>
        <w:rPr>
          <w:color w:val="000000"/>
          <w:sz w:val="26"/>
          <w:szCs w:val="26"/>
        </w:rPr>
        <w:t>Sản lượng điện, than, dầu trên thế giới giai đoạn 1950 - 2003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Fonts w:ascii="Helvetica Neue" w:hAnsi="Helvetica Neue"/>
          <w:noProof/>
          <w:color w:val="000000"/>
          <w:sz w:val="17"/>
          <w:szCs w:val="17"/>
        </w:rPr>
        <w:drawing>
          <wp:inline distT="0" distB="0" distL="0" distR="0">
            <wp:extent cx="6156325" cy="850900"/>
            <wp:effectExtent l="0" t="0" r="0" b="6350"/>
            <wp:docPr id="9" name="Picture 9" descr="https://lh4.googleusercontent.com/W6LsCvl81kzfLI2KneBCZNXTDt_6COYwWD5VZVR4VHQoh0FNfMXa9JrXhM_d18OA2wmJfZie8RvwpwVmRf8bXyZnPfzlaL6TDDaIF6ZlfaAFeCz7xwd37I-0xQpr1vpqkdODlum7sAB6OqayT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lh4.googleusercontent.com/W6LsCvl81kzfLI2KneBCZNXTDt_6COYwWD5VZVR4VHQoh0FNfMXa9JrXhM_d18OA2wmJfZie8RvwpwVmRf8bXyZnPfzlaL6TDDaIF6ZlfaAFeCz7xwd37I-0xQpr1vpqkdODlum7sAB6OqayT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32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6"/>
          <w:szCs w:val="26"/>
        </w:rPr>
        <w:t xml:space="preserve"> </w:t>
      </w:r>
    </w:p>
    <w:p w:rsidR="00530ABD" w:rsidRDefault="00530ABD" w:rsidP="00530ABD">
      <w:pPr>
        <w:pStyle w:val="NormalWeb"/>
        <w:spacing w:beforeAutospacing="0" w:afterAutospacing="0"/>
        <w:jc w:val="both"/>
      </w:pPr>
      <w:r>
        <w:rPr>
          <w:color w:val="000000"/>
          <w:sz w:val="26"/>
          <w:szCs w:val="26"/>
        </w:rPr>
        <w:t xml:space="preserve"> Vẽ biểu đồ phù hợp nhất thể hiện sự tăng trưởng sản lượng điện, than và dầu của thế giới từ 1950 - 2003 th́ biểu đồ phù hợp nhất đó là: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proofErr w:type="gramStart"/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biểu đồ tròn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biếu đồ cột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biếu đồ đường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biều đồ kết hợp.</w:t>
      </w:r>
      <w:proofErr w:type="gramEnd"/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33: </w:t>
      </w:r>
      <w:r>
        <w:rPr>
          <w:color w:val="000000"/>
          <w:sz w:val="26"/>
          <w:szCs w:val="26"/>
        </w:rPr>
        <w:t>Về tổ chức hành chính, Trung Quốc được chia thành?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22 tỉnh, 5 khu tự trị và 4 thành phố trực thuộc trung ương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22 tỉnh, 5 khu tự trị và 4 thành phố trực thuộc trung ương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22 tỉnh, 6 khu tự trị và 3 thành phố trực thuộc trung ương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21 tỉnh, 5 khu tự trị và 4 thành phố trực thuộc trung ương</w:t>
      </w:r>
    </w:p>
    <w:p w:rsidR="00530ABD" w:rsidRDefault="00530ABD" w:rsidP="00530ABD">
      <w:pPr>
        <w:pStyle w:val="NormalWeb"/>
        <w:spacing w:before="12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34: </w:t>
      </w:r>
      <w:r>
        <w:rPr>
          <w:color w:val="000000"/>
          <w:sz w:val="26"/>
          <w:szCs w:val="26"/>
        </w:rPr>
        <w:t>Tài nguyên khoáng sản có trữ lượng lớn nhất của Trung Quốc là?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>Kim loại màu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Quặng sắt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Dầu mỏ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Than đá</w:t>
      </w:r>
    </w:p>
    <w:p w:rsidR="00530ABD" w:rsidRDefault="00530ABD" w:rsidP="00530ABD">
      <w:pPr>
        <w:pStyle w:val="NormalWeb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Câu 35: </w:t>
      </w:r>
      <w:r>
        <w:rPr>
          <w:color w:val="000000"/>
          <w:sz w:val="26"/>
          <w:szCs w:val="26"/>
        </w:rPr>
        <w:t>Đồng bằng Hoa trung nằm ở hạ lưu sông nào của trung quốc?</w:t>
      </w:r>
    </w:p>
    <w:p w:rsidR="00530ABD" w:rsidRDefault="00530ABD" w:rsidP="00530ABD">
      <w:pPr>
        <w:pStyle w:val="NormalWeb"/>
        <w:spacing w:before="0" w:beforeAutospacing="0" w:after="0" w:afterAutospacing="0"/>
      </w:pP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A. </w:t>
      </w:r>
      <w:r>
        <w:rPr>
          <w:color w:val="000000"/>
          <w:sz w:val="26"/>
          <w:szCs w:val="26"/>
        </w:rPr>
        <w:t xml:space="preserve">sông hồng 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B. </w:t>
      </w:r>
      <w:r>
        <w:rPr>
          <w:color w:val="000000"/>
          <w:sz w:val="26"/>
          <w:szCs w:val="26"/>
        </w:rPr>
        <w:t>sông trường giang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C. </w:t>
      </w:r>
      <w:r>
        <w:rPr>
          <w:color w:val="000000"/>
          <w:sz w:val="26"/>
          <w:szCs w:val="26"/>
        </w:rPr>
        <w:t>sông hoàng hà</w:t>
      </w:r>
      <w:r>
        <w:rPr>
          <w:rStyle w:val="apple-tab-span"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 xml:space="preserve">D. </w:t>
      </w:r>
      <w:r>
        <w:rPr>
          <w:color w:val="000000"/>
          <w:sz w:val="26"/>
          <w:szCs w:val="26"/>
        </w:rPr>
        <w:t>sông mê kông</w:t>
      </w:r>
    </w:p>
    <w:p w:rsidR="00530ABD" w:rsidRDefault="00530ABD" w:rsidP="00530ABD"/>
    <w:p w:rsidR="00530ABD" w:rsidRDefault="00530ABD" w:rsidP="00530ABD">
      <w:pPr>
        <w:pStyle w:val="NormalWeb"/>
        <w:spacing w:before="0" w:beforeAutospacing="0" w:after="0" w:afterAutospacing="0"/>
        <w:jc w:val="center"/>
      </w:pPr>
      <w:r>
        <w:rPr>
          <w:rFonts w:ascii="Verdana" w:hAnsi="Verdana"/>
          <w:b/>
          <w:bCs/>
          <w:i/>
          <w:iCs/>
          <w:color w:val="000000"/>
          <w:sz w:val="26"/>
          <w:szCs w:val="26"/>
        </w:rPr>
        <w:t>…………………………………….</w:t>
      </w:r>
    </w:p>
    <w:p w:rsidR="00530ABD" w:rsidRDefault="00530ABD" w:rsidP="00530ABD">
      <w:pPr>
        <w:pStyle w:val="NormalWeb"/>
        <w:spacing w:before="0" w:beforeAutospacing="0" w:after="0" w:afterAutospacing="0"/>
        <w:jc w:val="center"/>
      </w:pPr>
    </w:p>
    <w:sectPr w:rsidR="00530ABD" w:rsidSect="00B16A04">
      <w:footerReference w:type="default" r:id="rId9"/>
      <w:pgSz w:w="12240" w:h="15840"/>
      <w:pgMar w:top="397" w:right="340" w:bottom="454" w:left="851" w:header="227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AB5" w:rsidRDefault="00846AB5" w:rsidP="00530ABD">
      <w:r>
        <w:separator/>
      </w:r>
    </w:p>
  </w:endnote>
  <w:endnote w:type="continuationSeparator" w:id="0">
    <w:p w:rsidR="00846AB5" w:rsidRDefault="00846AB5" w:rsidP="00530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45751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0ABD" w:rsidRDefault="00530AB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6A04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30ABD" w:rsidRDefault="00530AB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AB5" w:rsidRDefault="00846AB5" w:rsidP="00530ABD">
      <w:r>
        <w:separator/>
      </w:r>
    </w:p>
  </w:footnote>
  <w:footnote w:type="continuationSeparator" w:id="0">
    <w:p w:rsidR="00846AB5" w:rsidRDefault="00846AB5" w:rsidP="00530A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ABD"/>
    <w:rsid w:val="002506A1"/>
    <w:rsid w:val="0030671E"/>
    <w:rsid w:val="003D48C1"/>
    <w:rsid w:val="003F375D"/>
    <w:rsid w:val="00530ABD"/>
    <w:rsid w:val="00646822"/>
    <w:rsid w:val="00846AB5"/>
    <w:rsid w:val="00861B25"/>
    <w:rsid w:val="00912064"/>
    <w:rsid w:val="00A63E4D"/>
    <w:rsid w:val="00B07E47"/>
    <w:rsid w:val="00B16A04"/>
    <w:rsid w:val="00B47505"/>
    <w:rsid w:val="00B619F0"/>
    <w:rsid w:val="00BD112D"/>
    <w:rsid w:val="00C82E2B"/>
    <w:rsid w:val="00C83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30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30ABD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530ABD"/>
    <w:rPr>
      <w:i/>
      <w:iCs/>
    </w:rPr>
  </w:style>
  <w:style w:type="paragraph" w:styleId="Header">
    <w:name w:val="header"/>
    <w:basedOn w:val="Normal"/>
    <w:link w:val="HeaderChar"/>
    <w:rsid w:val="00530A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30AB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30A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0ABD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30ABD"/>
    <w:pPr>
      <w:spacing w:before="100" w:beforeAutospacing="1" w:after="100" w:afterAutospacing="1"/>
    </w:pPr>
  </w:style>
  <w:style w:type="character" w:customStyle="1" w:styleId="apple-tab-span">
    <w:name w:val="apple-tab-span"/>
    <w:basedOn w:val="DefaultParagraphFont"/>
    <w:rsid w:val="00530A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30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30ABD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530ABD"/>
    <w:rPr>
      <w:i/>
      <w:iCs/>
    </w:rPr>
  </w:style>
  <w:style w:type="paragraph" w:styleId="Header">
    <w:name w:val="header"/>
    <w:basedOn w:val="Normal"/>
    <w:link w:val="HeaderChar"/>
    <w:rsid w:val="00530A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30AB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30A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0ABD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30ABD"/>
    <w:pPr>
      <w:spacing w:before="100" w:beforeAutospacing="1" w:after="100" w:afterAutospacing="1"/>
    </w:pPr>
  </w:style>
  <w:style w:type="character" w:customStyle="1" w:styleId="apple-tab-span">
    <w:name w:val="apple-tab-span"/>
    <w:basedOn w:val="DefaultParagraphFont"/>
    <w:rsid w:val="00530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501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7143">
              <w:marLeft w:val="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6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382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96962">
              <w:marLeft w:val="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9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570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015374">
              <w:marLeft w:val="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4387</Words>
  <Characters>25006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2018-03-12T07:33:00Z</dcterms:created>
  <dcterms:modified xsi:type="dcterms:W3CDTF">2018-03-12T07:47:00Z</dcterms:modified>
</cp:coreProperties>
</file>